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769E" w:rsidRPr="001A7975" w:rsidRDefault="001A7975" w:rsidP="001A7975">
      <w:pPr>
        <w:pStyle w:val="Heading1"/>
        <w:rPr>
          <w:rFonts w:cs="Times New Roman"/>
          <w:sz w:val="22"/>
          <w:szCs w:val="22"/>
          <w:lang w:val="en-US" w:eastAsia="en-GB"/>
        </w:rPr>
      </w:pPr>
      <w:r>
        <w:rPr>
          <w:noProof/>
          <w:lang w:eastAsia="en-GB"/>
        </w:rPr>
        <w:drawing>
          <wp:anchor distT="0" distB="0" distL="114300" distR="114300" simplePos="0" relativeHeight="251661312" behindDoc="0" locked="0" layoutInCell="1" allowOverlap="1" wp14:anchorId="6EF09A7D" wp14:editId="1F639CE8">
            <wp:simplePos x="0" y="0"/>
            <wp:positionH relativeFrom="column">
              <wp:posOffset>-97790</wp:posOffset>
            </wp:positionH>
            <wp:positionV relativeFrom="paragraph">
              <wp:posOffset>-56515</wp:posOffset>
            </wp:positionV>
            <wp:extent cx="6505575" cy="1206500"/>
            <wp:effectExtent l="0" t="0" r="952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extLst>
                        <a:ext uri="{28A0092B-C50C-407E-A947-70E740481C1C}">
                          <a14:useLocalDpi xmlns:a14="http://schemas.microsoft.com/office/drawing/2010/main" val="0"/>
                        </a:ext>
                      </a:extLst>
                    </a:blip>
                    <a:stretch>
                      <a:fillRect/>
                    </a:stretch>
                  </pic:blipFill>
                  <pic:spPr>
                    <a:xfrm>
                      <a:off x="0" y="0"/>
                      <a:ext cx="6505575" cy="1206500"/>
                    </a:xfrm>
                    <a:prstGeom prst="rect">
                      <a:avLst/>
                    </a:prstGeom>
                  </pic:spPr>
                </pic:pic>
              </a:graphicData>
            </a:graphic>
            <wp14:sizeRelH relativeFrom="page">
              <wp14:pctWidth>0</wp14:pctWidth>
            </wp14:sizeRelH>
            <wp14:sizeRelV relativeFrom="page">
              <wp14:pctHeight>0</wp14:pctHeight>
            </wp14:sizeRelV>
          </wp:anchor>
        </w:drawing>
      </w:r>
      <w:r w:rsidR="007B769E" w:rsidRPr="00D572F7">
        <w:rPr>
          <w:sz w:val="22"/>
          <w:szCs w:val="22"/>
        </w:rPr>
        <w:t xml:space="preserve">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7B769E" w:rsidRPr="00D572F7" w:rsidTr="00D66874">
        <w:tc>
          <w:tcPr>
            <w:tcW w:w="10314" w:type="dxa"/>
            <w:shd w:val="clear" w:color="auto" w:fill="auto"/>
          </w:tcPr>
          <w:p w:rsidR="00912B6C" w:rsidRPr="00CE4580" w:rsidRDefault="00912B6C" w:rsidP="00CE4580">
            <w:pPr>
              <w:jc w:val="center"/>
              <w:rPr>
                <w:rFonts w:asciiTheme="minorHAnsi" w:hAnsiTheme="minorHAnsi"/>
                <w:b/>
                <w:color w:val="1F497D" w:themeColor="text2"/>
                <w:sz w:val="36"/>
                <w:szCs w:val="36"/>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pPr>
            <w:r w:rsidRPr="00BE160F">
              <w:rPr>
                <w:rFonts w:asciiTheme="minorHAnsi" w:hAnsiTheme="minorHAnsi"/>
                <w:b/>
                <w:color w:val="1F497D" w:themeColor="text2"/>
                <w:sz w:val="36"/>
                <w:szCs w:val="36"/>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Female</w:t>
            </w:r>
            <w:r>
              <w:rPr>
                <w:rFonts w:asciiTheme="minorHAnsi" w:hAnsiTheme="minorHAnsi"/>
                <w:b/>
                <w:color w:val="1F497D" w:themeColor="text2"/>
                <w:sz w:val="36"/>
                <w:szCs w:val="36"/>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 xml:space="preserve">* </w:t>
            </w:r>
            <w:r w:rsidR="009257B2">
              <w:rPr>
                <w:rFonts w:asciiTheme="minorHAnsi" w:hAnsiTheme="minorHAnsi"/>
                <w:b/>
                <w:bCs w:val="0"/>
                <w:color w:val="1F497D" w:themeColor="text2"/>
                <w:sz w:val="36"/>
                <w:szCs w:val="3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 xml:space="preserve">Human Resources </w:t>
            </w:r>
            <w:r w:rsidR="00DA1C6B">
              <w:rPr>
                <w:rFonts w:asciiTheme="minorHAnsi" w:hAnsiTheme="minorHAnsi"/>
                <w:b/>
                <w:bCs w:val="0"/>
                <w:color w:val="1F497D" w:themeColor="text2"/>
                <w:sz w:val="36"/>
                <w:szCs w:val="3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Manager</w:t>
            </w:r>
          </w:p>
          <w:p w:rsidR="00912B6C" w:rsidRDefault="00912B6C" w:rsidP="00E76139">
            <w:pPr>
              <w:jc w:val="both"/>
              <w:rPr>
                <w:b/>
                <w:sz w:val="22"/>
                <w:szCs w:val="22"/>
              </w:rPr>
            </w:pPr>
          </w:p>
          <w:p w:rsidR="000E5F1D" w:rsidRPr="002576BC" w:rsidRDefault="000E5F1D" w:rsidP="00346FBC">
            <w:pPr>
              <w:pStyle w:val="NoSpacing"/>
              <w:jc w:val="both"/>
            </w:pPr>
            <w:r>
              <w:t xml:space="preserve">We have </w:t>
            </w:r>
            <w:r w:rsidR="00DA1C6B">
              <w:t xml:space="preserve">a </w:t>
            </w:r>
            <w:r>
              <w:t>rewarding opportunit</w:t>
            </w:r>
            <w:r w:rsidR="00DA1C6B">
              <w:t>y</w:t>
            </w:r>
            <w:r>
              <w:t xml:space="preserve"> </w:t>
            </w:r>
            <w:bookmarkStart w:id="0" w:name="_GoBack"/>
            <w:bookmarkEnd w:id="0"/>
            <w:r>
              <w:t>available</w:t>
            </w:r>
            <w:r w:rsidRPr="000627A1">
              <w:t xml:space="preserve"> for</w:t>
            </w:r>
            <w:r w:rsidR="00DA1C6B">
              <w:t xml:space="preserve"> a </w:t>
            </w:r>
            <w:r w:rsidR="00DA1C6B" w:rsidRPr="00DA1C6B">
              <w:rPr>
                <w:b/>
              </w:rPr>
              <w:t>Female* H</w:t>
            </w:r>
            <w:r w:rsidR="009257B2">
              <w:rPr>
                <w:b/>
              </w:rPr>
              <w:t xml:space="preserve">uman </w:t>
            </w:r>
            <w:r w:rsidR="00DA1C6B" w:rsidRPr="00DA1C6B">
              <w:rPr>
                <w:b/>
              </w:rPr>
              <w:t>R</w:t>
            </w:r>
            <w:r w:rsidR="009257B2">
              <w:rPr>
                <w:b/>
              </w:rPr>
              <w:t>esources</w:t>
            </w:r>
            <w:r w:rsidR="00DA1C6B" w:rsidRPr="00DA1C6B">
              <w:rPr>
                <w:b/>
              </w:rPr>
              <w:t xml:space="preserve"> Manager</w:t>
            </w:r>
            <w:r w:rsidR="00DA1C6B">
              <w:t xml:space="preserve"> </w:t>
            </w:r>
            <w:r w:rsidRPr="000627A1">
              <w:t xml:space="preserve">to join </w:t>
            </w:r>
            <w:r>
              <w:t xml:space="preserve">our </w:t>
            </w:r>
            <w:r w:rsidRPr="000627A1">
              <w:t>team</w:t>
            </w:r>
            <w:r>
              <w:t xml:space="preserve"> based</w:t>
            </w:r>
            <w:r w:rsidRPr="000627A1">
              <w:t xml:space="preserve"> in</w:t>
            </w:r>
            <w:r>
              <w:t xml:space="preserve"> </w:t>
            </w:r>
            <w:r>
              <w:rPr>
                <w:b/>
              </w:rPr>
              <w:t>Bristol</w:t>
            </w:r>
            <w:r w:rsidRPr="00DA1C6B">
              <w:t>.</w:t>
            </w:r>
            <w:r w:rsidRPr="000627A1">
              <w:rPr>
                <w:b/>
              </w:rPr>
              <w:t xml:space="preserve"> </w:t>
            </w:r>
            <w:r w:rsidR="00D34693">
              <w:rPr>
                <w:b/>
              </w:rPr>
              <w:t xml:space="preserve"> </w:t>
            </w:r>
            <w:r>
              <w:t>You will join us</w:t>
            </w:r>
            <w:r w:rsidRPr="000627A1">
              <w:t xml:space="preserve"> on</w:t>
            </w:r>
            <w:r w:rsidR="00C439FC">
              <w:t xml:space="preserve"> </w:t>
            </w:r>
            <w:r w:rsidR="00DA1C6B">
              <w:rPr>
                <w:b/>
              </w:rPr>
              <w:t xml:space="preserve">Permanent </w:t>
            </w:r>
            <w:r w:rsidR="00DA1C6B" w:rsidRPr="00DA1C6B">
              <w:t>basis</w:t>
            </w:r>
            <w:r w:rsidR="00DA1C6B">
              <w:t xml:space="preserve">, </w:t>
            </w:r>
            <w:r w:rsidRPr="00DA1C6B">
              <w:t>working</w:t>
            </w:r>
            <w:r w:rsidR="00DA1C6B">
              <w:t xml:space="preserve"> either</w:t>
            </w:r>
            <w:r w:rsidRPr="00F90182">
              <w:rPr>
                <w:b/>
              </w:rPr>
              <w:t xml:space="preserve"> </w:t>
            </w:r>
            <w:r w:rsidR="00CE4580">
              <w:rPr>
                <w:b/>
              </w:rPr>
              <w:t xml:space="preserve">full </w:t>
            </w:r>
            <w:r w:rsidR="00CE4580" w:rsidRPr="00F90182">
              <w:rPr>
                <w:b/>
              </w:rPr>
              <w:t>time</w:t>
            </w:r>
            <w:r w:rsidR="00CE4580">
              <w:rPr>
                <w:b/>
              </w:rPr>
              <w:t xml:space="preserve"> 37.5 hours per week </w:t>
            </w:r>
            <w:r w:rsidR="00CE4580">
              <w:t xml:space="preserve">(Monday to Friday) </w:t>
            </w:r>
            <w:r w:rsidR="00CE4580" w:rsidRPr="00CE4580">
              <w:t>or</w:t>
            </w:r>
            <w:r w:rsidR="00CE4580">
              <w:rPr>
                <w:b/>
              </w:rPr>
              <w:t xml:space="preserve"> part-time </w:t>
            </w:r>
            <w:r w:rsidR="00DA1C6B">
              <w:rPr>
                <w:b/>
              </w:rPr>
              <w:t>30</w:t>
            </w:r>
            <w:r w:rsidR="00CE4580">
              <w:rPr>
                <w:b/>
              </w:rPr>
              <w:t xml:space="preserve"> hours per week</w:t>
            </w:r>
            <w:r w:rsidR="00CE4580">
              <w:t xml:space="preserve">, </w:t>
            </w:r>
            <w:r>
              <w:t>and in return</w:t>
            </w:r>
            <w:r w:rsidRPr="000627A1">
              <w:t xml:space="preserve"> you will receive a competitive </w:t>
            </w:r>
            <w:r>
              <w:t xml:space="preserve">salary </w:t>
            </w:r>
            <w:r w:rsidRPr="000627A1">
              <w:t xml:space="preserve">of </w:t>
            </w:r>
            <w:r w:rsidR="00D34693" w:rsidRPr="00D34693">
              <w:rPr>
                <w:b/>
              </w:rPr>
              <w:t>P</w:t>
            </w:r>
            <w:r w:rsidR="00DA1C6B">
              <w:rPr>
                <w:b/>
              </w:rPr>
              <w:t>oin</w:t>
            </w:r>
            <w:r w:rsidR="00D34693" w:rsidRPr="00D34693">
              <w:rPr>
                <w:b/>
              </w:rPr>
              <w:t>t</w:t>
            </w:r>
            <w:r w:rsidR="00DA1C6B">
              <w:rPr>
                <w:b/>
              </w:rPr>
              <w:t xml:space="preserve"> 30 £40,777 </w:t>
            </w:r>
            <w:r w:rsidRPr="00D34693">
              <w:rPr>
                <w:b/>
              </w:rPr>
              <w:t>per annum</w:t>
            </w:r>
            <w:r w:rsidR="006A3F0D" w:rsidRPr="001E6626">
              <w:t xml:space="preserve"> </w:t>
            </w:r>
            <w:r w:rsidR="0090438D">
              <w:t>(</w:t>
            </w:r>
            <w:r w:rsidR="00CE4580">
              <w:t>pro rata for part-time hours</w:t>
            </w:r>
            <w:r w:rsidR="0090438D">
              <w:t>)</w:t>
            </w:r>
            <w:r w:rsidR="00CE4580">
              <w:t xml:space="preserve">, </w:t>
            </w:r>
            <w:r w:rsidRPr="00DA1C6B">
              <w:t>plus</w:t>
            </w:r>
            <w:r w:rsidRPr="001E6626">
              <w:rPr>
                <w:b/>
              </w:rPr>
              <w:t xml:space="preserve"> benefits</w:t>
            </w:r>
            <w:r>
              <w:t>.</w:t>
            </w:r>
          </w:p>
          <w:p w:rsidR="000E5F1D" w:rsidRPr="00F9664B" w:rsidRDefault="000E5F1D" w:rsidP="00346FBC">
            <w:pPr>
              <w:pStyle w:val="NoSpacing"/>
              <w:jc w:val="both"/>
            </w:pPr>
          </w:p>
          <w:p w:rsidR="00DA1C6B" w:rsidRDefault="00DA1C6B" w:rsidP="00DA1C6B">
            <w:pPr>
              <w:pStyle w:val="NormalWeb"/>
              <w:spacing w:before="0" w:beforeAutospacing="0" w:after="0" w:afterAutospacing="0"/>
              <w:jc w:val="both"/>
              <w:rPr>
                <w:rFonts w:ascii="Calibri" w:hAnsi="Calibri" w:cs="Calibri"/>
                <w:color w:val="212121"/>
                <w:sz w:val="22"/>
                <w:szCs w:val="22"/>
              </w:rPr>
            </w:pPr>
            <w:r>
              <w:rPr>
                <w:rFonts w:ascii="Calibri" w:hAnsi="Calibri" w:cs="Calibri"/>
                <w:color w:val="212121"/>
                <w:sz w:val="22"/>
                <w:szCs w:val="22"/>
                <w:lang w:val="en-US"/>
              </w:rPr>
              <w:t>Established in 1983 Bristol MISSING LINK is a leading provider of Housing and Support Services to women with mental health and housing related support needs in Bristol. </w:t>
            </w:r>
            <w:r w:rsidR="00EF0113">
              <w:rPr>
                <w:rFonts w:ascii="Calibri" w:hAnsi="Calibri" w:cs="Calibri"/>
                <w:color w:val="212121"/>
                <w:sz w:val="22"/>
                <w:szCs w:val="22"/>
                <w:lang w:val="en-US"/>
              </w:rPr>
              <w:t xml:space="preserve"> </w:t>
            </w:r>
            <w:r>
              <w:rPr>
                <w:rFonts w:ascii="Calibri" w:hAnsi="Calibri" w:cs="Calibri"/>
                <w:color w:val="212121"/>
                <w:sz w:val="22"/>
                <w:szCs w:val="22"/>
              </w:rPr>
              <w:t>Missing Link is the parent organisation to NEXT LINK domestic abuse services and SAFE LINK sexual violence services.</w:t>
            </w:r>
          </w:p>
          <w:p w:rsidR="000E5F1D" w:rsidRPr="001E6626" w:rsidRDefault="000E5F1D" w:rsidP="000E5F1D">
            <w:pPr>
              <w:pStyle w:val="NoSpacing"/>
              <w:rPr>
                <w:u w:val="single"/>
              </w:rPr>
            </w:pPr>
          </w:p>
          <w:p w:rsidR="000E5F1D" w:rsidRPr="001E6626" w:rsidRDefault="000E5F1D" w:rsidP="000E5F1D">
            <w:pPr>
              <w:pStyle w:val="NoSpacing"/>
              <w:rPr>
                <w:u w:val="single"/>
              </w:rPr>
            </w:pPr>
            <w:r w:rsidRPr="001E6626">
              <w:rPr>
                <w:u w:val="single"/>
              </w:rPr>
              <w:t>In return for joining us, we will offer you:</w:t>
            </w:r>
          </w:p>
          <w:p w:rsidR="000E5F1D" w:rsidRDefault="000E5F1D" w:rsidP="000E5F1D">
            <w:pPr>
              <w:pStyle w:val="NoSpacing"/>
              <w:rPr>
                <w:b/>
              </w:rPr>
            </w:pPr>
          </w:p>
          <w:p w:rsidR="000E5F1D" w:rsidRDefault="000E5F1D" w:rsidP="001E6626">
            <w:pPr>
              <w:pStyle w:val="NoSpacing"/>
              <w:numPr>
                <w:ilvl w:val="0"/>
                <w:numId w:val="8"/>
              </w:numPr>
            </w:pPr>
            <w:r w:rsidRPr="002576BC">
              <w:t xml:space="preserve">Up to 30 days annual leave (depending on length of service) </w:t>
            </w:r>
          </w:p>
          <w:p w:rsidR="000E5F1D" w:rsidRDefault="000E5F1D" w:rsidP="001E6626">
            <w:pPr>
              <w:pStyle w:val="NoSpacing"/>
              <w:numPr>
                <w:ilvl w:val="0"/>
                <w:numId w:val="8"/>
              </w:numPr>
            </w:pPr>
            <w:r w:rsidRPr="002576BC">
              <w:t xml:space="preserve">3 extra holidays including International Women’s Day </w:t>
            </w:r>
          </w:p>
          <w:p w:rsidR="000E5F1D" w:rsidRDefault="000E5F1D" w:rsidP="001E6626">
            <w:pPr>
              <w:pStyle w:val="NoSpacing"/>
              <w:numPr>
                <w:ilvl w:val="0"/>
                <w:numId w:val="8"/>
              </w:numPr>
            </w:pPr>
            <w:r w:rsidRPr="002576BC">
              <w:t>Excellent development and training opportunities</w:t>
            </w:r>
          </w:p>
          <w:p w:rsidR="000E5F1D" w:rsidRDefault="000E5F1D" w:rsidP="001E6626">
            <w:pPr>
              <w:pStyle w:val="NoSpacing"/>
              <w:numPr>
                <w:ilvl w:val="0"/>
                <w:numId w:val="8"/>
              </w:numPr>
            </w:pPr>
            <w:r w:rsidRPr="002576BC">
              <w:t xml:space="preserve">Employer pension contribution (minimum 5% of your gross salary) </w:t>
            </w:r>
          </w:p>
          <w:p w:rsidR="000E5F1D" w:rsidRDefault="000E5F1D" w:rsidP="001E6626">
            <w:pPr>
              <w:pStyle w:val="NoSpacing"/>
              <w:numPr>
                <w:ilvl w:val="0"/>
                <w:numId w:val="8"/>
              </w:numPr>
            </w:pPr>
            <w:r w:rsidRPr="002576BC">
              <w:t xml:space="preserve">Mindful Employer Plus Scheme </w:t>
            </w:r>
          </w:p>
          <w:p w:rsidR="000E5F1D" w:rsidRDefault="000E5F1D" w:rsidP="001E6626">
            <w:pPr>
              <w:pStyle w:val="NoSpacing"/>
              <w:numPr>
                <w:ilvl w:val="0"/>
                <w:numId w:val="8"/>
              </w:numPr>
            </w:pPr>
            <w:r w:rsidRPr="002576BC">
              <w:t xml:space="preserve">Cycle to Work Scheme </w:t>
            </w:r>
          </w:p>
          <w:p w:rsidR="000E5F1D" w:rsidRDefault="000E5F1D" w:rsidP="001E6626">
            <w:pPr>
              <w:pStyle w:val="NoSpacing"/>
              <w:numPr>
                <w:ilvl w:val="0"/>
                <w:numId w:val="8"/>
              </w:numPr>
            </w:pPr>
            <w:r w:rsidRPr="002576BC">
              <w:t xml:space="preserve">Long Service Awards </w:t>
            </w:r>
          </w:p>
          <w:p w:rsidR="000E5F1D" w:rsidRPr="002576BC" w:rsidRDefault="00027B42" w:rsidP="001E6626">
            <w:pPr>
              <w:pStyle w:val="NoSpacing"/>
              <w:numPr>
                <w:ilvl w:val="0"/>
                <w:numId w:val="8"/>
              </w:numPr>
            </w:pPr>
            <w:r>
              <w:t>Health and Wellbeing programme</w:t>
            </w:r>
          </w:p>
          <w:p w:rsidR="000E5F1D" w:rsidRDefault="000E5F1D" w:rsidP="000E5F1D">
            <w:pPr>
              <w:pStyle w:val="NoSpacing"/>
              <w:rPr>
                <w:b/>
              </w:rPr>
            </w:pPr>
          </w:p>
          <w:p w:rsidR="000E5F1D" w:rsidRPr="001E6626" w:rsidRDefault="000E5F1D" w:rsidP="000E5F1D">
            <w:pPr>
              <w:pStyle w:val="NoSpacing"/>
              <w:rPr>
                <w:u w:val="single"/>
              </w:rPr>
            </w:pPr>
            <w:r w:rsidRPr="001E6626">
              <w:rPr>
                <w:u w:val="single"/>
              </w:rPr>
              <w:t xml:space="preserve">About the role: </w:t>
            </w:r>
          </w:p>
          <w:p w:rsidR="000E5F1D" w:rsidRDefault="000E5F1D" w:rsidP="001863BA">
            <w:pPr>
              <w:pStyle w:val="NoSpacing"/>
              <w:jc w:val="both"/>
              <w:rPr>
                <w:b/>
              </w:rPr>
            </w:pPr>
          </w:p>
          <w:p w:rsidR="00DA1C6B" w:rsidRPr="000B65F4" w:rsidRDefault="00DA1C6B" w:rsidP="00DA1C6B">
            <w:pPr>
              <w:pStyle w:val="ListParagraph"/>
              <w:ind w:left="0"/>
              <w:contextualSpacing w:val="0"/>
              <w:jc w:val="both"/>
              <w:rPr>
                <w:rFonts w:ascii="Calibri" w:hAnsi="Calibri" w:cs="Calibri"/>
                <w:sz w:val="22"/>
                <w:szCs w:val="22"/>
                <w:lang w:eastAsia="en-GB"/>
              </w:rPr>
            </w:pPr>
            <w:r w:rsidRPr="000B65F4">
              <w:rPr>
                <w:rFonts w:ascii="Calibri" w:hAnsi="Calibri" w:cs="Calibri"/>
                <w:sz w:val="22"/>
                <w:szCs w:val="22"/>
              </w:rPr>
              <w:t xml:space="preserve">As our </w:t>
            </w:r>
            <w:r w:rsidR="00EF0113">
              <w:rPr>
                <w:rFonts w:ascii="Calibri" w:hAnsi="Calibri" w:cs="Calibri"/>
                <w:sz w:val="22"/>
                <w:szCs w:val="22"/>
              </w:rPr>
              <w:t xml:space="preserve">Female* </w:t>
            </w:r>
            <w:r w:rsidRPr="000B65F4">
              <w:rPr>
                <w:rFonts w:ascii="Calibri" w:hAnsi="Calibri" w:cs="Calibri"/>
                <w:sz w:val="22"/>
                <w:szCs w:val="22"/>
              </w:rPr>
              <w:t>H</w:t>
            </w:r>
            <w:r w:rsidR="009257B2">
              <w:rPr>
                <w:rFonts w:ascii="Calibri" w:hAnsi="Calibri" w:cs="Calibri"/>
                <w:sz w:val="22"/>
                <w:szCs w:val="22"/>
              </w:rPr>
              <w:t xml:space="preserve">uman </w:t>
            </w:r>
            <w:r w:rsidRPr="000B65F4">
              <w:rPr>
                <w:rFonts w:ascii="Calibri" w:hAnsi="Calibri" w:cs="Calibri"/>
                <w:sz w:val="22"/>
                <w:szCs w:val="22"/>
              </w:rPr>
              <w:t>R</w:t>
            </w:r>
            <w:r w:rsidR="009257B2">
              <w:rPr>
                <w:rFonts w:ascii="Calibri" w:hAnsi="Calibri" w:cs="Calibri"/>
                <w:sz w:val="22"/>
                <w:szCs w:val="22"/>
              </w:rPr>
              <w:t>esources</w:t>
            </w:r>
            <w:r w:rsidRPr="000B65F4">
              <w:rPr>
                <w:rFonts w:ascii="Calibri" w:hAnsi="Calibri" w:cs="Calibri"/>
                <w:sz w:val="22"/>
                <w:szCs w:val="22"/>
              </w:rPr>
              <w:t xml:space="preserve"> Manager you will be responsible for </w:t>
            </w:r>
            <w:r>
              <w:rPr>
                <w:rFonts w:ascii="Calibri" w:hAnsi="Calibri" w:cs="Calibri"/>
                <w:sz w:val="22"/>
                <w:szCs w:val="22"/>
              </w:rPr>
              <w:t>prov</w:t>
            </w:r>
            <w:r>
              <w:rPr>
                <w:rFonts w:ascii="Calibri" w:hAnsi="Calibri" w:cs="Calibri"/>
                <w:sz w:val="22"/>
                <w:szCs w:val="22"/>
              </w:rPr>
              <w:t xml:space="preserve">iding guidance and training to Managers.  You will also </w:t>
            </w:r>
            <w:r w:rsidRPr="000B65F4">
              <w:rPr>
                <w:rFonts w:ascii="Calibri" w:hAnsi="Calibri" w:cs="Calibri"/>
                <w:sz w:val="22"/>
                <w:szCs w:val="22"/>
              </w:rPr>
              <w:t>supervis</w:t>
            </w:r>
            <w:r>
              <w:rPr>
                <w:rFonts w:ascii="Calibri" w:hAnsi="Calibri" w:cs="Calibri"/>
                <w:sz w:val="22"/>
                <w:szCs w:val="22"/>
              </w:rPr>
              <w:t>e</w:t>
            </w:r>
            <w:r w:rsidR="00EF0113">
              <w:rPr>
                <w:rFonts w:ascii="Calibri" w:hAnsi="Calibri" w:cs="Calibri"/>
                <w:sz w:val="22"/>
                <w:szCs w:val="22"/>
              </w:rPr>
              <w:t>,</w:t>
            </w:r>
            <w:r w:rsidRPr="000B65F4">
              <w:rPr>
                <w:rFonts w:ascii="Calibri" w:hAnsi="Calibri" w:cs="Calibri"/>
                <w:sz w:val="22"/>
                <w:szCs w:val="22"/>
              </w:rPr>
              <w:t xml:space="preserve"> oversee, lead</w:t>
            </w:r>
            <w:r>
              <w:rPr>
                <w:rFonts w:ascii="Calibri" w:hAnsi="Calibri" w:cs="Calibri"/>
                <w:sz w:val="22"/>
                <w:szCs w:val="22"/>
              </w:rPr>
              <w:t xml:space="preserve"> and </w:t>
            </w:r>
            <w:r w:rsidRPr="000B65F4">
              <w:rPr>
                <w:rFonts w:ascii="Calibri" w:hAnsi="Calibri" w:cs="Calibri"/>
                <w:sz w:val="22"/>
                <w:szCs w:val="22"/>
              </w:rPr>
              <w:t>manag</w:t>
            </w:r>
            <w:r>
              <w:rPr>
                <w:rFonts w:ascii="Calibri" w:hAnsi="Calibri" w:cs="Calibri"/>
                <w:sz w:val="22"/>
                <w:szCs w:val="22"/>
              </w:rPr>
              <w:t>e</w:t>
            </w:r>
            <w:r w:rsidRPr="000B65F4">
              <w:rPr>
                <w:rFonts w:ascii="Calibri" w:hAnsi="Calibri" w:cs="Calibri"/>
                <w:sz w:val="22"/>
                <w:szCs w:val="22"/>
              </w:rPr>
              <w:t xml:space="preserve"> the H</w:t>
            </w:r>
            <w:r w:rsidR="009257B2">
              <w:rPr>
                <w:rFonts w:ascii="Calibri" w:hAnsi="Calibri" w:cs="Calibri"/>
                <w:sz w:val="22"/>
                <w:szCs w:val="22"/>
              </w:rPr>
              <w:t xml:space="preserve">uman </w:t>
            </w:r>
            <w:r w:rsidRPr="000B65F4">
              <w:rPr>
                <w:rFonts w:ascii="Calibri" w:hAnsi="Calibri" w:cs="Calibri"/>
                <w:sz w:val="22"/>
                <w:szCs w:val="22"/>
              </w:rPr>
              <w:t>R</w:t>
            </w:r>
            <w:r w:rsidR="009257B2">
              <w:rPr>
                <w:rFonts w:ascii="Calibri" w:hAnsi="Calibri" w:cs="Calibri"/>
                <w:sz w:val="22"/>
                <w:szCs w:val="22"/>
              </w:rPr>
              <w:t>esources</w:t>
            </w:r>
            <w:r w:rsidRPr="000B65F4">
              <w:rPr>
                <w:rFonts w:ascii="Calibri" w:hAnsi="Calibri" w:cs="Calibri"/>
                <w:sz w:val="22"/>
                <w:szCs w:val="22"/>
              </w:rPr>
              <w:t xml:space="preserve"> team to provide an efficient H</w:t>
            </w:r>
            <w:r w:rsidR="009257B2">
              <w:rPr>
                <w:rFonts w:ascii="Calibri" w:hAnsi="Calibri" w:cs="Calibri"/>
                <w:sz w:val="22"/>
                <w:szCs w:val="22"/>
              </w:rPr>
              <w:t xml:space="preserve">uman </w:t>
            </w:r>
            <w:r w:rsidRPr="000B65F4">
              <w:rPr>
                <w:rFonts w:ascii="Calibri" w:hAnsi="Calibri" w:cs="Calibri"/>
                <w:sz w:val="22"/>
                <w:szCs w:val="22"/>
              </w:rPr>
              <w:t>R</w:t>
            </w:r>
            <w:r w:rsidR="009257B2">
              <w:rPr>
                <w:rFonts w:ascii="Calibri" w:hAnsi="Calibri" w:cs="Calibri"/>
                <w:sz w:val="22"/>
                <w:szCs w:val="22"/>
              </w:rPr>
              <w:t>esource</w:t>
            </w:r>
            <w:r w:rsidRPr="000B65F4">
              <w:rPr>
                <w:rFonts w:ascii="Calibri" w:hAnsi="Calibri" w:cs="Calibri"/>
                <w:sz w:val="22"/>
                <w:szCs w:val="22"/>
              </w:rPr>
              <w:t xml:space="preserve"> administration service. </w:t>
            </w:r>
            <w:r w:rsidR="009257B2">
              <w:rPr>
                <w:rFonts w:ascii="Calibri" w:hAnsi="Calibri" w:cs="Calibri"/>
                <w:sz w:val="22"/>
                <w:szCs w:val="22"/>
              </w:rPr>
              <w:t xml:space="preserve"> </w:t>
            </w:r>
            <w:r w:rsidRPr="000B65F4">
              <w:rPr>
                <w:rFonts w:ascii="Calibri" w:hAnsi="Calibri" w:cs="Calibri"/>
                <w:sz w:val="22"/>
                <w:szCs w:val="22"/>
              </w:rPr>
              <w:t xml:space="preserve">You will </w:t>
            </w:r>
            <w:r w:rsidRPr="000B65F4">
              <w:rPr>
                <w:rFonts w:ascii="Calibri" w:hAnsi="Calibri" w:cs="Calibri"/>
                <w:sz w:val="22"/>
                <w:szCs w:val="22"/>
                <w:lang w:eastAsia="en-GB"/>
              </w:rPr>
              <w:t>uphold Missing Link’s policies and good practice guidelines and procedures, and participate and contribute as a member of the staff team.</w:t>
            </w:r>
          </w:p>
          <w:p w:rsidR="000E5F1D" w:rsidRDefault="000E5F1D" w:rsidP="001863BA">
            <w:pPr>
              <w:pStyle w:val="NoSpacing"/>
              <w:jc w:val="both"/>
              <w:rPr>
                <w:u w:val="single"/>
              </w:rPr>
            </w:pPr>
          </w:p>
          <w:p w:rsidR="000E5F1D" w:rsidRDefault="000E5F1D" w:rsidP="001863BA">
            <w:pPr>
              <w:pStyle w:val="NoSpacing"/>
              <w:jc w:val="both"/>
              <w:rPr>
                <w:b/>
              </w:rPr>
            </w:pPr>
            <w:r w:rsidRPr="001E6626">
              <w:rPr>
                <w:u w:val="single"/>
              </w:rPr>
              <w:t>Key duties a</w:t>
            </w:r>
            <w:r w:rsidR="00912B6C" w:rsidRPr="001E6626">
              <w:rPr>
                <w:u w:val="single"/>
              </w:rPr>
              <w:t xml:space="preserve">nd responsibilities of our </w:t>
            </w:r>
            <w:r w:rsidR="00DA1C6B">
              <w:rPr>
                <w:u w:val="single"/>
              </w:rPr>
              <w:t>Female* H</w:t>
            </w:r>
            <w:r w:rsidR="009257B2">
              <w:rPr>
                <w:u w:val="single"/>
              </w:rPr>
              <w:t xml:space="preserve">uman </w:t>
            </w:r>
            <w:r w:rsidR="00DA1C6B">
              <w:rPr>
                <w:u w:val="single"/>
              </w:rPr>
              <w:t>R</w:t>
            </w:r>
            <w:r w:rsidR="009257B2">
              <w:rPr>
                <w:u w:val="single"/>
              </w:rPr>
              <w:t>esources</w:t>
            </w:r>
            <w:r w:rsidR="00DA1C6B">
              <w:rPr>
                <w:u w:val="single"/>
              </w:rPr>
              <w:t xml:space="preserve"> Manager</w:t>
            </w:r>
            <w:r w:rsidRPr="001E6626">
              <w:rPr>
                <w:u w:val="single"/>
              </w:rPr>
              <w:t>:</w:t>
            </w:r>
          </w:p>
          <w:p w:rsidR="000E5F1D" w:rsidRDefault="000E5F1D" w:rsidP="001863BA">
            <w:pPr>
              <w:pStyle w:val="NoSpacing"/>
              <w:jc w:val="both"/>
            </w:pPr>
          </w:p>
          <w:p w:rsidR="00DA1C6B" w:rsidRPr="002B47F7" w:rsidRDefault="00DA1C6B" w:rsidP="00DA1C6B">
            <w:pPr>
              <w:pStyle w:val="BodyTextIndent2"/>
              <w:numPr>
                <w:ilvl w:val="0"/>
                <w:numId w:val="14"/>
              </w:numPr>
              <w:jc w:val="both"/>
              <w:rPr>
                <w:rFonts w:ascii="Calibri" w:hAnsi="Calibri"/>
                <w:sz w:val="22"/>
                <w:szCs w:val="22"/>
              </w:rPr>
            </w:pPr>
            <w:r w:rsidRPr="002B47F7">
              <w:rPr>
                <w:rFonts w:ascii="Calibri" w:hAnsi="Calibri"/>
                <w:sz w:val="22"/>
                <w:szCs w:val="22"/>
              </w:rPr>
              <w:t>To provide information, advice and guidance</w:t>
            </w:r>
            <w:r>
              <w:rPr>
                <w:rFonts w:ascii="Calibri" w:hAnsi="Calibri"/>
                <w:sz w:val="22"/>
                <w:szCs w:val="22"/>
              </w:rPr>
              <w:t xml:space="preserve"> to</w:t>
            </w:r>
            <w:r w:rsidRPr="002B47F7">
              <w:rPr>
                <w:rFonts w:ascii="Calibri" w:hAnsi="Calibri"/>
                <w:sz w:val="22"/>
                <w:szCs w:val="22"/>
              </w:rPr>
              <w:t xml:space="preserve"> managers on the interpretation of statutory employment law, disciplinary matters, ill-health and other employment matters</w:t>
            </w:r>
            <w:r w:rsidR="00EF0113">
              <w:rPr>
                <w:rFonts w:ascii="Calibri" w:hAnsi="Calibri"/>
                <w:sz w:val="22"/>
                <w:szCs w:val="22"/>
              </w:rPr>
              <w:t>.</w:t>
            </w:r>
          </w:p>
          <w:p w:rsidR="00DA1C6B" w:rsidRPr="002B47F7" w:rsidRDefault="00DA1C6B" w:rsidP="00DA1C6B">
            <w:pPr>
              <w:pStyle w:val="BodyTextIndent2"/>
              <w:numPr>
                <w:ilvl w:val="0"/>
                <w:numId w:val="14"/>
              </w:numPr>
              <w:jc w:val="both"/>
              <w:rPr>
                <w:rFonts w:ascii="Calibri" w:hAnsi="Calibri"/>
                <w:sz w:val="22"/>
                <w:szCs w:val="22"/>
              </w:rPr>
            </w:pPr>
            <w:r w:rsidRPr="002B47F7">
              <w:rPr>
                <w:rFonts w:ascii="Calibri" w:hAnsi="Calibri"/>
                <w:sz w:val="22"/>
                <w:szCs w:val="22"/>
              </w:rPr>
              <w:t>To provide information, advice and guidanc</w:t>
            </w:r>
            <w:r>
              <w:rPr>
                <w:rFonts w:ascii="Calibri" w:hAnsi="Calibri"/>
                <w:sz w:val="22"/>
                <w:szCs w:val="22"/>
              </w:rPr>
              <w:t xml:space="preserve">e to </w:t>
            </w:r>
            <w:r w:rsidRPr="002B47F7">
              <w:rPr>
                <w:rFonts w:ascii="Calibri" w:hAnsi="Calibri"/>
                <w:sz w:val="22"/>
                <w:szCs w:val="22"/>
              </w:rPr>
              <w:t>managers and staff on the organisation’s policies and procedures in relation to employment</w:t>
            </w:r>
            <w:r w:rsidR="00EF0113">
              <w:rPr>
                <w:rFonts w:ascii="Calibri" w:hAnsi="Calibri"/>
                <w:sz w:val="22"/>
                <w:szCs w:val="22"/>
              </w:rPr>
              <w:t>.</w:t>
            </w:r>
          </w:p>
          <w:p w:rsidR="00DA1C6B" w:rsidRPr="002B47F7" w:rsidRDefault="00DA1C6B" w:rsidP="00DA1C6B">
            <w:pPr>
              <w:pStyle w:val="BodyTextIndent2"/>
              <w:numPr>
                <w:ilvl w:val="0"/>
                <w:numId w:val="14"/>
              </w:numPr>
              <w:jc w:val="both"/>
              <w:rPr>
                <w:rFonts w:ascii="Calibri" w:hAnsi="Calibri"/>
                <w:sz w:val="22"/>
                <w:szCs w:val="22"/>
              </w:rPr>
            </w:pPr>
            <w:r w:rsidRPr="002B47F7">
              <w:rPr>
                <w:rFonts w:ascii="Calibri" w:hAnsi="Calibri"/>
                <w:sz w:val="22"/>
                <w:szCs w:val="22"/>
              </w:rPr>
              <w:t>To manage the timely and accurate delivery of administrative activities for the employee life cycle including new starter, life cycle changes and leavers within agreed performance levels and to comply with all statutory requirements</w:t>
            </w:r>
            <w:r w:rsidR="00EF0113">
              <w:rPr>
                <w:rFonts w:ascii="Calibri" w:hAnsi="Calibri"/>
                <w:sz w:val="22"/>
                <w:szCs w:val="22"/>
              </w:rPr>
              <w:t>.</w:t>
            </w:r>
          </w:p>
          <w:p w:rsidR="00DA1C6B" w:rsidRPr="002B47F7" w:rsidRDefault="00EF0113" w:rsidP="00DA1C6B">
            <w:pPr>
              <w:pStyle w:val="BodyTextIndent2"/>
              <w:numPr>
                <w:ilvl w:val="0"/>
                <w:numId w:val="14"/>
              </w:numPr>
              <w:jc w:val="both"/>
              <w:rPr>
                <w:rFonts w:ascii="Calibri" w:hAnsi="Calibri"/>
                <w:sz w:val="22"/>
                <w:szCs w:val="22"/>
              </w:rPr>
            </w:pPr>
            <w:r w:rsidRPr="002B47F7">
              <w:rPr>
                <w:rFonts w:ascii="Calibri" w:hAnsi="Calibri"/>
                <w:sz w:val="22"/>
                <w:szCs w:val="22"/>
              </w:rPr>
              <w:t>T</w:t>
            </w:r>
            <w:r>
              <w:rPr>
                <w:rFonts w:ascii="Calibri" w:hAnsi="Calibri"/>
                <w:sz w:val="22"/>
                <w:szCs w:val="22"/>
              </w:rPr>
              <w:t xml:space="preserve">o </w:t>
            </w:r>
            <w:r w:rsidRPr="002B47F7">
              <w:rPr>
                <w:rFonts w:ascii="Calibri" w:hAnsi="Calibri"/>
                <w:sz w:val="22"/>
                <w:szCs w:val="22"/>
              </w:rPr>
              <w:t>maximise</w:t>
            </w:r>
            <w:r w:rsidR="00DA1C6B" w:rsidRPr="002B47F7">
              <w:rPr>
                <w:rFonts w:ascii="Calibri" w:hAnsi="Calibri"/>
                <w:sz w:val="22"/>
                <w:szCs w:val="22"/>
              </w:rPr>
              <w:t xml:space="preserve"> the capabilities of </w:t>
            </w:r>
            <w:r w:rsidR="00DA1C6B">
              <w:rPr>
                <w:rFonts w:ascii="Calibri" w:hAnsi="Calibri"/>
                <w:sz w:val="22"/>
                <w:szCs w:val="22"/>
              </w:rPr>
              <w:t>our Sage HR system.</w:t>
            </w:r>
          </w:p>
          <w:p w:rsidR="00DA1C6B" w:rsidRPr="002B47F7" w:rsidRDefault="00DA1C6B" w:rsidP="00DA1C6B">
            <w:pPr>
              <w:pStyle w:val="BodyTextIndent2"/>
              <w:numPr>
                <w:ilvl w:val="0"/>
                <w:numId w:val="14"/>
              </w:numPr>
              <w:jc w:val="both"/>
              <w:rPr>
                <w:rFonts w:ascii="Calibri" w:hAnsi="Calibri"/>
                <w:sz w:val="22"/>
                <w:szCs w:val="22"/>
              </w:rPr>
            </w:pPr>
            <w:r w:rsidRPr="002B47F7">
              <w:rPr>
                <w:rFonts w:ascii="Calibri" w:hAnsi="Calibri"/>
                <w:sz w:val="22"/>
                <w:szCs w:val="22"/>
              </w:rPr>
              <w:t xml:space="preserve">To liaise closely with other areas of Missing Link in particular payroll and finance </w:t>
            </w:r>
            <w:r>
              <w:rPr>
                <w:rFonts w:ascii="Calibri" w:hAnsi="Calibri"/>
                <w:sz w:val="22"/>
                <w:szCs w:val="22"/>
              </w:rPr>
              <w:t xml:space="preserve">to answer </w:t>
            </w:r>
            <w:r w:rsidRPr="002B47F7">
              <w:rPr>
                <w:rFonts w:ascii="Calibri" w:hAnsi="Calibri"/>
                <w:sz w:val="22"/>
                <w:szCs w:val="22"/>
              </w:rPr>
              <w:t>queries and raise any potential issues</w:t>
            </w:r>
            <w:r w:rsidR="00EF0113">
              <w:rPr>
                <w:rFonts w:ascii="Calibri" w:hAnsi="Calibri"/>
                <w:sz w:val="22"/>
                <w:szCs w:val="22"/>
              </w:rPr>
              <w:t>.</w:t>
            </w:r>
          </w:p>
          <w:p w:rsidR="00DA1C6B" w:rsidRPr="002B47F7" w:rsidRDefault="00DA1C6B" w:rsidP="00DA1C6B">
            <w:pPr>
              <w:pStyle w:val="BodyTextIndent2"/>
              <w:numPr>
                <w:ilvl w:val="0"/>
                <w:numId w:val="14"/>
              </w:numPr>
              <w:jc w:val="both"/>
              <w:rPr>
                <w:rFonts w:ascii="Calibri" w:hAnsi="Calibri"/>
                <w:sz w:val="22"/>
                <w:szCs w:val="22"/>
              </w:rPr>
            </w:pPr>
            <w:r w:rsidRPr="002B47F7">
              <w:rPr>
                <w:rFonts w:ascii="Calibri" w:hAnsi="Calibri"/>
                <w:sz w:val="22"/>
                <w:szCs w:val="22"/>
              </w:rPr>
              <w:t xml:space="preserve">To ensure an efficient and accurate recruitment process in line with current legislation from start to end to include advertising, managing applications, shortlisting, administrative support for interviews, references, </w:t>
            </w:r>
            <w:r w:rsidR="009257B2">
              <w:rPr>
                <w:rFonts w:ascii="Calibri" w:hAnsi="Calibri"/>
                <w:sz w:val="22"/>
                <w:szCs w:val="22"/>
              </w:rPr>
              <w:t>DBS</w:t>
            </w:r>
            <w:r w:rsidRPr="002B47F7">
              <w:rPr>
                <w:rFonts w:ascii="Calibri" w:hAnsi="Calibri"/>
                <w:sz w:val="22"/>
                <w:szCs w:val="22"/>
              </w:rPr>
              <w:t>, offer letters and employment contracts</w:t>
            </w:r>
            <w:r w:rsidR="00EF0113">
              <w:rPr>
                <w:rFonts w:ascii="Calibri" w:hAnsi="Calibri"/>
                <w:sz w:val="22"/>
                <w:szCs w:val="22"/>
              </w:rPr>
              <w:t>.</w:t>
            </w:r>
          </w:p>
          <w:p w:rsidR="00DA1C6B" w:rsidRPr="002B47F7" w:rsidRDefault="00DA1C6B" w:rsidP="00DA1C6B">
            <w:pPr>
              <w:pStyle w:val="BodyTextIndent2"/>
              <w:numPr>
                <w:ilvl w:val="0"/>
                <w:numId w:val="14"/>
              </w:numPr>
              <w:jc w:val="both"/>
              <w:rPr>
                <w:rFonts w:ascii="Calibri" w:hAnsi="Calibri"/>
                <w:sz w:val="22"/>
                <w:szCs w:val="22"/>
              </w:rPr>
            </w:pPr>
            <w:r w:rsidRPr="002B47F7">
              <w:rPr>
                <w:rFonts w:ascii="Calibri" w:hAnsi="Calibri"/>
                <w:sz w:val="22"/>
                <w:szCs w:val="22"/>
              </w:rPr>
              <w:t>To liaise with recruitment agencies as required and ensure that optimum arrangements are agreed</w:t>
            </w:r>
            <w:r w:rsidR="00EF0113">
              <w:rPr>
                <w:rFonts w:ascii="Calibri" w:hAnsi="Calibri"/>
                <w:sz w:val="22"/>
                <w:szCs w:val="22"/>
              </w:rPr>
              <w:t>.</w:t>
            </w:r>
          </w:p>
          <w:p w:rsidR="00DA1C6B" w:rsidRPr="002B47F7" w:rsidRDefault="00DA1C6B" w:rsidP="00DA1C6B">
            <w:pPr>
              <w:pStyle w:val="BodyTextIndent2"/>
              <w:numPr>
                <w:ilvl w:val="0"/>
                <w:numId w:val="14"/>
              </w:numPr>
              <w:jc w:val="both"/>
              <w:rPr>
                <w:rFonts w:ascii="Calibri" w:hAnsi="Calibri"/>
                <w:sz w:val="22"/>
                <w:szCs w:val="22"/>
              </w:rPr>
            </w:pPr>
            <w:r w:rsidRPr="002B47F7">
              <w:rPr>
                <w:rFonts w:ascii="Calibri" w:hAnsi="Calibri"/>
                <w:sz w:val="22"/>
                <w:szCs w:val="22"/>
              </w:rPr>
              <w:t>To oversee and co-ordinate the employee training programme and ensure accurate records are held</w:t>
            </w:r>
            <w:r w:rsidR="00EF0113">
              <w:rPr>
                <w:rFonts w:ascii="Calibri" w:hAnsi="Calibri"/>
                <w:sz w:val="22"/>
                <w:szCs w:val="22"/>
              </w:rPr>
              <w:t>.</w:t>
            </w:r>
          </w:p>
          <w:p w:rsidR="00DA1C6B" w:rsidRPr="002B47F7" w:rsidRDefault="00DA1C6B" w:rsidP="00DA1C6B">
            <w:pPr>
              <w:pStyle w:val="BodyTextIndent2"/>
              <w:numPr>
                <w:ilvl w:val="0"/>
                <w:numId w:val="14"/>
              </w:numPr>
              <w:jc w:val="both"/>
              <w:rPr>
                <w:rFonts w:ascii="Calibri" w:hAnsi="Calibri"/>
                <w:sz w:val="22"/>
                <w:szCs w:val="22"/>
              </w:rPr>
            </w:pPr>
            <w:r w:rsidRPr="002B47F7">
              <w:rPr>
                <w:rFonts w:ascii="Calibri" w:hAnsi="Calibri"/>
                <w:sz w:val="22"/>
                <w:szCs w:val="22"/>
              </w:rPr>
              <w:t xml:space="preserve">To </w:t>
            </w:r>
            <w:r>
              <w:rPr>
                <w:rFonts w:ascii="Calibri" w:hAnsi="Calibri"/>
                <w:sz w:val="22"/>
                <w:szCs w:val="22"/>
              </w:rPr>
              <w:t>oversee</w:t>
            </w:r>
            <w:r w:rsidRPr="002B47F7">
              <w:rPr>
                <w:rFonts w:ascii="Calibri" w:hAnsi="Calibri"/>
                <w:sz w:val="22"/>
                <w:szCs w:val="22"/>
              </w:rPr>
              <w:t xml:space="preserve"> Health and Safety assessments for employees as required and ensure that appropriate measures are put in place as required</w:t>
            </w:r>
            <w:r w:rsidR="00EF0113">
              <w:rPr>
                <w:rFonts w:ascii="Calibri" w:hAnsi="Calibri"/>
                <w:sz w:val="22"/>
                <w:szCs w:val="22"/>
              </w:rPr>
              <w:t>.</w:t>
            </w:r>
          </w:p>
          <w:p w:rsidR="00DA1C6B" w:rsidRPr="002B47F7" w:rsidRDefault="00DA1C6B" w:rsidP="00DA1C6B">
            <w:pPr>
              <w:pStyle w:val="BodyTextIndent2"/>
              <w:numPr>
                <w:ilvl w:val="0"/>
                <w:numId w:val="14"/>
              </w:numPr>
              <w:jc w:val="both"/>
              <w:rPr>
                <w:rFonts w:ascii="Calibri" w:hAnsi="Calibri"/>
                <w:sz w:val="22"/>
                <w:szCs w:val="22"/>
              </w:rPr>
            </w:pPr>
            <w:r w:rsidRPr="002B47F7">
              <w:rPr>
                <w:rFonts w:ascii="Calibri" w:hAnsi="Calibri"/>
                <w:sz w:val="22"/>
                <w:szCs w:val="22"/>
              </w:rPr>
              <w:t>To ensure that annual leave entitlement calculations are accurate and that records of leave taken are up to date</w:t>
            </w:r>
            <w:r w:rsidR="00EF0113">
              <w:rPr>
                <w:rFonts w:ascii="Calibri" w:hAnsi="Calibri"/>
                <w:sz w:val="22"/>
                <w:szCs w:val="22"/>
              </w:rPr>
              <w:t>.</w:t>
            </w:r>
          </w:p>
          <w:p w:rsidR="00DA1C6B" w:rsidRPr="002B47F7" w:rsidRDefault="00DA1C6B" w:rsidP="00DA1C6B">
            <w:pPr>
              <w:pStyle w:val="BodyTextIndent2"/>
              <w:numPr>
                <w:ilvl w:val="0"/>
                <w:numId w:val="14"/>
              </w:numPr>
              <w:jc w:val="both"/>
              <w:rPr>
                <w:rFonts w:ascii="Calibri" w:hAnsi="Calibri"/>
                <w:sz w:val="22"/>
                <w:szCs w:val="22"/>
              </w:rPr>
            </w:pPr>
            <w:r w:rsidRPr="002B47F7">
              <w:rPr>
                <w:rFonts w:ascii="Calibri" w:hAnsi="Calibri"/>
                <w:sz w:val="22"/>
                <w:szCs w:val="22"/>
              </w:rPr>
              <w:lastRenderedPageBreak/>
              <w:t>To ensure that team leaders are recording employee sickness and other forms of absence and that information is given to payroll</w:t>
            </w:r>
            <w:r w:rsidR="00EF0113">
              <w:rPr>
                <w:rFonts w:ascii="Calibri" w:hAnsi="Calibri"/>
                <w:sz w:val="22"/>
                <w:szCs w:val="22"/>
              </w:rPr>
              <w:t>.</w:t>
            </w:r>
          </w:p>
          <w:p w:rsidR="00DA1C6B" w:rsidRPr="002B47F7" w:rsidRDefault="00DA1C6B" w:rsidP="00DA1C6B">
            <w:pPr>
              <w:pStyle w:val="BodyTextIndent2"/>
              <w:numPr>
                <w:ilvl w:val="0"/>
                <w:numId w:val="14"/>
              </w:numPr>
              <w:jc w:val="both"/>
              <w:rPr>
                <w:rFonts w:ascii="Calibri" w:hAnsi="Calibri"/>
                <w:sz w:val="22"/>
                <w:szCs w:val="22"/>
              </w:rPr>
            </w:pPr>
            <w:r w:rsidRPr="002B47F7">
              <w:rPr>
                <w:rFonts w:ascii="Calibri" w:hAnsi="Calibri"/>
                <w:sz w:val="22"/>
                <w:szCs w:val="22"/>
              </w:rPr>
              <w:t>To ensure that all employee personnel files are accurate and up to date</w:t>
            </w:r>
            <w:r w:rsidR="00EF0113">
              <w:rPr>
                <w:rFonts w:ascii="Calibri" w:hAnsi="Calibri"/>
                <w:sz w:val="22"/>
                <w:szCs w:val="22"/>
              </w:rPr>
              <w:t>.</w:t>
            </w:r>
          </w:p>
          <w:p w:rsidR="00DA1C6B" w:rsidRPr="003E6EDC" w:rsidRDefault="00DA1C6B" w:rsidP="00DA1C6B">
            <w:pPr>
              <w:pStyle w:val="BodyTextIndent2"/>
              <w:numPr>
                <w:ilvl w:val="0"/>
                <w:numId w:val="14"/>
              </w:numPr>
              <w:jc w:val="both"/>
              <w:rPr>
                <w:rFonts w:ascii="Calibri" w:hAnsi="Calibri"/>
                <w:sz w:val="22"/>
                <w:szCs w:val="22"/>
              </w:rPr>
            </w:pPr>
            <w:r w:rsidRPr="002B47F7">
              <w:rPr>
                <w:rFonts w:ascii="Calibri" w:hAnsi="Calibri"/>
                <w:sz w:val="22"/>
                <w:szCs w:val="22"/>
              </w:rPr>
              <w:t xml:space="preserve">Monitor and evaluate current performance levels within the team, with a view to identifying </w:t>
            </w:r>
            <w:r w:rsidRPr="003E6EDC">
              <w:rPr>
                <w:rFonts w:ascii="Calibri" w:hAnsi="Calibri"/>
                <w:sz w:val="22"/>
                <w:szCs w:val="22"/>
              </w:rPr>
              <w:t>ways of improving performance levels</w:t>
            </w:r>
            <w:r w:rsidR="00EF0113">
              <w:rPr>
                <w:rFonts w:ascii="Calibri" w:hAnsi="Calibri"/>
                <w:sz w:val="22"/>
                <w:szCs w:val="22"/>
              </w:rPr>
              <w:t>.</w:t>
            </w:r>
          </w:p>
          <w:p w:rsidR="00DA1C6B" w:rsidRDefault="00DA1C6B" w:rsidP="000E5F1D">
            <w:pPr>
              <w:pStyle w:val="NoSpacing"/>
            </w:pPr>
          </w:p>
          <w:p w:rsidR="000E5F1D" w:rsidRDefault="000E5F1D" w:rsidP="000E5F1D">
            <w:pPr>
              <w:pStyle w:val="NoSpacing"/>
            </w:pPr>
            <w:r>
              <w:t>This is not an exhaustive list of your duties a</w:t>
            </w:r>
            <w:r w:rsidRPr="001D0D9D">
              <w:t>nd outlines the general ways in which it is expected you will meet the overall requirements of this post.</w:t>
            </w:r>
          </w:p>
          <w:p w:rsidR="000E5F1D" w:rsidRDefault="000E5F1D" w:rsidP="000E5F1D">
            <w:pPr>
              <w:pStyle w:val="NoSpacing"/>
            </w:pPr>
          </w:p>
          <w:p w:rsidR="000E5F1D" w:rsidRPr="001E6626" w:rsidRDefault="000E5F1D" w:rsidP="000E5F1D">
            <w:pPr>
              <w:pStyle w:val="NoSpacing"/>
              <w:rPr>
                <w:u w:val="single"/>
              </w:rPr>
            </w:pPr>
            <w:r w:rsidRPr="001E6626">
              <w:rPr>
                <w:u w:val="single"/>
              </w:rPr>
              <w:t>What we a</w:t>
            </w:r>
            <w:r w:rsidR="00912B6C" w:rsidRPr="001E6626">
              <w:rPr>
                <w:u w:val="single"/>
              </w:rPr>
              <w:t xml:space="preserve">re looking for in our ideal </w:t>
            </w:r>
            <w:r w:rsidR="00DA1C6B">
              <w:rPr>
                <w:u w:val="single"/>
              </w:rPr>
              <w:t xml:space="preserve">Female* </w:t>
            </w:r>
            <w:r w:rsidR="009257B2">
              <w:rPr>
                <w:u w:val="single"/>
              </w:rPr>
              <w:t xml:space="preserve">Human Resources </w:t>
            </w:r>
            <w:r w:rsidR="00DA1C6B">
              <w:rPr>
                <w:u w:val="single"/>
              </w:rPr>
              <w:t>Manager</w:t>
            </w:r>
            <w:r w:rsidRPr="001E6626">
              <w:rPr>
                <w:u w:val="single"/>
              </w:rPr>
              <w:t xml:space="preserve">: </w:t>
            </w:r>
          </w:p>
          <w:p w:rsidR="00DA1C6B" w:rsidRPr="00DA1C6B" w:rsidRDefault="00DA1C6B" w:rsidP="00DA1C6B">
            <w:pPr>
              <w:numPr>
                <w:ilvl w:val="0"/>
                <w:numId w:val="15"/>
              </w:numPr>
              <w:shd w:val="clear" w:color="auto" w:fill="FFFFFF"/>
              <w:spacing w:before="100" w:beforeAutospacing="1" w:after="100" w:afterAutospacing="1"/>
              <w:jc w:val="both"/>
              <w:rPr>
                <w:rFonts w:ascii="Calibri" w:hAnsi="Calibri" w:cs="Calibri"/>
                <w:sz w:val="22"/>
                <w:lang w:eastAsia="en-GB"/>
              </w:rPr>
            </w:pPr>
            <w:r w:rsidRPr="00DA1C6B">
              <w:rPr>
                <w:rFonts w:ascii="Calibri" w:hAnsi="Calibri" w:cs="Calibri"/>
                <w:sz w:val="22"/>
                <w:lang w:eastAsia="en-GB"/>
              </w:rPr>
              <w:t>A CIPD qualification or similar</w:t>
            </w:r>
            <w:r w:rsidR="009257B2">
              <w:rPr>
                <w:rFonts w:ascii="Calibri" w:hAnsi="Calibri" w:cs="Calibri"/>
                <w:sz w:val="22"/>
                <w:lang w:eastAsia="en-GB"/>
              </w:rPr>
              <w:t>.</w:t>
            </w:r>
          </w:p>
          <w:p w:rsidR="00DA1C6B" w:rsidRPr="00DA1C6B" w:rsidRDefault="00DA1C6B" w:rsidP="00DA1C6B">
            <w:pPr>
              <w:numPr>
                <w:ilvl w:val="0"/>
                <w:numId w:val="15"/>
              </w:numPr>
              <w:shd w:val="clear" w:color="auto" w:fill="FFFFFF"/>
              <w:spacing w:before="100" w:beforeAutospacing="1" w:after="100" w:afterAutospacing="1"/>
              <w:jc w:val="both"/>
              <w:rPr>
                <w:rFonts w:ascii="Calibri" w:hAnsi="Calibri" w:cs="Calibri"/>
                <w:sz w:val="22"/>
                <w:lang w:eastAsia="en-GB"/>
              </w:rPr>
            </w:pPr>
            <w:r w:rsidRPr="00DA1C6B">
              <w:rPr>
                <w:rFonts w:ascii="Calibri" w:hAnsi="Calibri" w:cs="Calibri"/>
                <w:sz w:val="22"/>
                <w:lang w:eastAsia="en-GB"/>
              </w:rPr>
              <w:t xml:space="preserve">Significant operational </w:t>
            </w:r>
            <w:r w:rsidR="009257B2">
              <w:rPr>
                <w:rFonts w:ascii="Calibri" w:hAnsi="Calibri" w:cs="Calibri"/>
                <w:sz w:val="22"/>
                <w:lang w:eastAsia="en-GB"/>
              </w:rPr>
              <w:t xml:space="preserve">Human Resource </w:t>
            </w:r>
            <w:r w:rsidRPr="00DA1C6B">
              <w:rPr>
                <w:rFonts w:ascii="Calibri" w:hAnsi="Calibri" w:cs="Calibri"/>
                <w:sz w:val="22"/>
                <w:lang w:eastAsia="en-GB"/>
              </w:rPr>
              <w:t>and legal</w:t>
            </w:r>
            <w:r w:rsidRPr="00DA1C6B">
              <w:rPr>
                <w:rFonts w:ascii="Calibri" w:hAnsi="Calibri" w:cs="Calibri"/>
                <w:sz w:val="22"/>
                <w:lang w:eastAsia="en-GB"/>
              </w:rPr>
              <w:t xml:space="preserve"> experience</w:t>
            </w:r>
            <w:r w:rsidR="009257B2">
              <w:rPr>
                <w:rFonts w:ascii="Calibri" w:hAnsi="Calibri" w:cs="Calibri"/>
                <w:sz w:val="22"/>
                <w:lang w:eastAsia="en-GB"/>
              </w:rPr>
              <w:t>.</w:t>
            </w:r>
          </w:p>
          <w:p w:rsidR="00DA1C6B" w:rsidRPr="00DA1C6B" w:rsidRDefault="00DA1C6B" w:rsidP="00DA1C6B">
            <w:pPr>
              <w:numPr>
                <w:ilvl w:val="0"/>
                <w:numId w:val="15"/>
              </w:numPr>
              <w:shd w:val="clear" w:color="auto" w:fill="FFFFFF"/>
              <w:spacing w:before="100" w:beforeAutospacing="1" w:after="100" w:afterAutospacing="1"/>
              <w:jc w:val="both"/>
              <w:rPr>
                <w:rFonts w:ascii="Calibri" w:hAnsi="Calibri" w:cs="Calibri"/>
                <w:sz w:val="22"/>
                <w:lang w:eastAsia="en-GB"/>
              </w:rPr>
            </w:pPr>
            <w:r w:rsidRPr="00DA1C6B">
              <w:rPr>
                <w:rFonts w:ascii="Calibri" w:hAnsi="Calibri" w:cs="Calibri"/>
                <w:sz w:val="22"/>
                <w:lang w:eastAsia="en-GB"/>
              </w:rPr>
              <w:t xml:space="preserve">Experience of providing general </w:t>
            </w:r>
            <w:r w:rsidR="009257B2">
              <w:rPr>
                <w:rFonts w:ascii="Calibri" w:hAnsi="Calibri" w:cs="Calibri"/>
                <w:sz w:val="22"/>
                <w:lang w:eastAsia="en-GB"/>
              </w:rPr>
              <w:t xml:space="preserve">Human Resource </w:t>
            </w:r>
            <w:r w:rsidRPr="00DA1C6B">
              <w:rPr>
                <w:rFonts w:ascii="Calibri" w:hAnsi="Calibri" w:cs="Calibri"/>
                <w:sz w:val="22"/>
                <w:lang w:eastAsia="en-GB"/>
              </w:rPr>
              <w:t xml:space="preserve">administration services using system administration activities on a Sage HR System, or similar complex </w:t>
            </w:r>
            <w:r w:rsidR="009257B2">
              <w:rPr>
                <w:rFonts w:ascii="Calibri" w:hAnsi="Calibri" w:cs="Calibri"/>
                <w:sz w:val="22"/>
                <w:lang w:eastAsia="en-GB"/>
              </w:rPr>
              <w:t xml:space="preserve">Human Resource </w:t>
            </w:r>
            <w:r w:rsidRPr="00DA1C6B">
              <w:rPr>
                <w:rFonts w:ascii="Calibri" w:hAnsi="Calibri" w:cs="Calibri"/>
                <w:sz w:val="22"/>
                <w:lang w:eastAsia="en-GB"/>
              </w:rPr>
              <w:t>system</w:t>
            </w:r>
            <w:r w:rsidR="009257B2">
              <w:rPr>
                <w:rFonts w:ascii="Calibri" w:hAnsi="Calibri" w:cs="Calibri"/>
                <w:sz w:val="22"/>
                <w:lang w:eastAsia="en-GB"/>
              </w:rPr>
              <w:t>.</w:t>
            </w:r>
          </w:p>
          <w:p w:rsidR="00DA1C6B" w:rsidRPr="00DA1C6B" w:rsidRDefault="00DA1C6B" w:rsidP="00DA1C6B">
            <w:pPr>
              <w:numPr>
                <w:ilvl w:val="0"/>
                <w:numId w:val="15"/>
              </w:numPr>
              <w:shd w:val="clear" w:color="auto" w:fill="FFFFFF"/>
              <w:spacing w:before="100" w:beforeAutospacing="1" w:after="100" w:afterAutospacing="1"/>
              <w:jc w:val="both"/>
              <w:rPr>
                <w:rFonts w:ascii="Calibri" w:hAnsi="Calibri" w:cs="Calibri"/>
                <w:sz w:val="22"/>
                <w:lang w:eastAsia="en-GB"/>
              </w:rPr>
            </w:pPr>
            <w:r w:rsidRPr="00DA1C6B">
              <w:rPr>
                <w:rFonts w:ascii="Calibri" w:hAnsi="Calibri" w:cs="Calibri"/>
                <w:sz w:val="22"/>
                <w:lang w:eastAsia="en-GB"/>
              </w:rPr>
              <w:t xml:space="preserve">Strong IT skills including use of complex </w:t>
            </w:r>
            <w:r w:rsidR="009257B2">
              <w:rPr>
                <w:rFonts w:ascii="Calibri" w:hAnsi="Calibri" w:cs="Calibri"/>
                <w:sz w:val="22"/>
                <w:lang w:eastAsia="en-GB"/>
              </w:rPr>
              <w:t xml:space="preserve">Human Resource </w:t>
            </w:r>
            <w:r w:rsidRPr="00DA1C6B">
              <w:rPr>
                <w:rFonts w:ascii="Calibri" w:hAnsi="Calibri" w:cs="Calibri"/>
                <w:sz w:val="22"/>
                <w:lang w:eastAsia="en-GB"/>
              </w:rPr>
              <w:t>systems and Excel, highly analytical with the ability to manipulate data as required, and demonstrating a high level of attention to detail</w:t>
            </w:r>
            <w:r w:rsidR="009257B2">
              <w:rPr>
                <w:rFonts w:ascii="Calibri" w:hAnsi="Calibri" w:cs="Calibri"/>
                <w:sz w:val="22"/>
                <w:lang w:eastAsia="en-GB"/>
              </w:rPr>
              <w:t>.</w:t>
            </w:r>
          </w:p>
          <w:p w:rsidR="00DA1C6B" w:rsidRPr="00DA1C6B" w:rsidRDefault="00DA1C6B" w:rsidP="00DA1C6B">
            <w:pPr>
              <w:numPr>
                <w:ilvl w:val="0"/>
                <w:numId w:val="15"/>
              </w:numPr>
              <w:shd w:val="clear" w:color="auto" w:fill="FFFFFF"/>
              <w:spacing w:before="100" w:beforeAutospacing="1" w:after="100" w:afterAutospacing="1"/>
              <w:jc w:val="both"/>
              <w:rPr>
                <w:rFonts w:ascii="Calibri" w:hAnsi="Calibri" w:cs="Calibri"/>
                <w:sz w:val="22"/>
                <w:lang w:eastAsia="en-GB"/>
              </w:rPr>
            </w:pPr>
            <w:r w:rsidRPr="00DA1C6B">
              <w:rPr>
                <w:rFonts w:ascii="Calibri" w:hAnsi="Calibri" w:cs="Calibri"/>
                <w:sz w:val="22"/>
                <w:lang w:eastAsia="en-GB"/>
              </w:rPr>
              <w:t>Experience of streamlining systems</w:t>
            </w:r>
            <w:r w:rsidR="009257B2">
              <w:rPr>
                <w:rFonts w:ascii="Calibri" w:hAnsi="Calibri" w:cs="Calibri"/>
                <w:sz w:val="22"/>
                <w:lang w:eastAsia="en-GB"/>
              </w:rPr>
              <w:t>.</w:t>
            </w:r>
          </w:p>
          <w:p w:rsidR="00DA1C6B" w:rsidRPr="00DA1C6B" w:rsidRDefault="00DA1C6B" w:rsidP="00DA1C6B">
            <w:pPr>
              <w:numPr>
                <w:ilvl w:val="0"/>
                <w:numId w:val="15"/>
              </w:numPr>
              <w:shd w:val="clear" w:color="auto" w:fill="FFFFFF"/>
              <w:spacing w:before="100" w:beforeAutospacing="1" w:after="100" w:afterAutospacing="1"/>
              <w:jc w:val="both"/>
              <w:rPr>
                <w:rFonts w:ascii="Calibri" w:hAnsi="Calibri" w:cs="Calibri"/>
                <w:sz w:val="22"/>
                <w:lang w:eastAsia="en-GB"/>
              </w:rPr>
            </w:pPr>
            <w:r w:rsidRPr="00DA1C6B">
              <w:rPr>
                <w:rFonts w:ascii="Calibri" w:hAnsi="Calibri" w:cs="Calibri"/>
                <w:sz w:val="22"/>
                <w:lang w:eastAsia="en-GB"/>
              </w:rPr>
              <w:t>Experience of working to strict deadlines and managing a busy workload</w:t>
            </w:r>
            <w:r w:rsidR="009257B2">
              <w:rPr>
                <w:rFonts w:ascii="Calibri" w:hAnsi="Calibri" w:cs="Calibri"/>
                <w:sz w:val="22"/>
                <w:lang w:eastAsia="en-GB"/>
              </w:rPr>
              <w:t>.</w:t>
            </w:r>
          </w:p>
          <w:p w:rsidR="00DA1C6B" w:rsidRPr="00DA1C6B" w:rsidRDefault="00DA1C6B" w:rsidP="00DA1C6B">
            <w:pPr>
              <w:numPr>
                <w:ilvl w:val="0"/>
                <w:numId w:val="15"/>
              </w:numPr>
              <w:shd w:val="clear" w:color="auto" w:fill="FFFFFF"/>
              <w:spacing w:before="100" w:beforeAutospacing="1" w:after="100" w:afterAutospacing="1"/>
              <w:jc w:val="both"/>
              <w:rPr>
                <w:rFonts w:ascii="Calibri" w:hAnsi="Calibri" w:cs="Calibri"/>
                <w:sz w:val="22"/>
                <w:lang w:eastAsia="en-GB"/>
              </w:rPr>
            </w:pPr>
            <w:r w:rsidRPr="00DA1C6B">
              <w:rPr>
                <w:rFonts w:ascii="Calibri" w:hAnsi="Calibri" w:cs="Calibri"/>
                <w:sz w:val="22"/>
                <w:lang w:eastAsia="en-GB"/>
              </w:rPr>
              <w:t>Experience of managing a team</w:t>
            </w:r>
            <w:r w:rsidR="009257B2">
              <w:rPr>
                <w:rFonts w:ascii="Calibri" w:hAnsi="Calibri" w:cs="Calibri"/>
                <w:sz w:val="22"/>
                <w:lang w:eastAsia="en-GB"/>
              </w:rPr>
              <w:t>.</w:t>
            </w:r>
          </w:p>
          <w:p w:rsidR="000E5F1D" w:rsidRPr="001E6626" w:rsidRDefault="000E5F1D" w:rsidP="000E5F1D">
            <w:pPr>
              <w:pStyle w:val="NoSpacing"/>
              <w:rPr>
                <w:u w:val="single"/>
              </w:rPr>
            </w:pPr>
            <w:r w:rsidRPr="001E6626">
              <w:rPr>
                <w:u w:val="single"/>
              </w:rPr>
              <w:t>How to apply</w:t>
            </w:r>
          </w:p>
          <w:p w:rsidR="002C6D30" w:rsidRDefault="002C6D30" w:rsidP="000E5F1D">
            <w:pPr>
              <w:pStyle w:val="NoSpacing"/>
            </w:pPr>
          </w:p>
          <w:p w:rsidR="00DA1C6B" w:rsidRDefault="00DA1C6B" w:rsidP="00DA1C6B">
            <w:pPr>
              <w:pStyle w:val="NormalWeb"/>
              <w:spacing w:before="0" w:beforeAutospacing="0" w:after="0" w:afterAutospacing="0"/>
              <w:jc w:val="both"/>
              <w:textAlignment w:val="baseline"/>
              <w:rPr>
                <w:rFonts w:ascii="Calibri" w:hAnsi="Calibri"/>
                <w:b/>
                <w:sz w:val="22"/>
                <w:szCs w:val="22"/>
              </w:rPr>
            </w:pPr>
            <w:r w:rsidRPr="00657112">
              <w:rPr>
                <w:rFonts w:ascii="Calibri" w:hAnsi="Calibri"/>
                <w:sz w:val="22"/>
                <w:szCs w:val="22"/>
              </w:rPr>
              <w:t>Please</w:t>
            </w:r>
            <w:r w:rsidRPr="00657112">
              <w:rPr>
                <w:rStyle w:val="Strong"/>
                <w:rFonts w:ascii="Calibri" w:hAnsi="Calibri"/>
                <w:sz w:val="22"/>
                <w:szCs w:val="22"/>
                <w:bdr w:val="none" w:sz="0" w:space="0" w:color="auto" w:frame="1"/>
              </w:rPr>
              <w:t> </w:t>
            </w:r>
            <w:r w:rsidRPr="00657112">
              <w:rPr>
                <w:rFonts w:ascii="Calibri" w:hAnsi="Calibri"/>
                <w:sz w:val="22"/>
                <w:szCs w:val="22"/>
              </w:rPr>
              <w:t>download the </w:t>
            </w:r>
            <w:r>
              <w:rPr>
                <w:rFonts w:ascii="Calibri" w:hAnsi="Calibri"/>
                <w:sz w:val="22"/>
                <w:szCs w:val="22"/>
              </w:rPr>
              <w:t>A</w:t>
            </w:r>
            <w:r w:rsidRPr="00657112">
              <w:rPr>
                <w:rFonts w:ascii="Calibri" w:hAnsi="Calibri"/>
                <w:sz w:val="22"/>
                <w:szCs w:val="22"/>
              </w:rPr>
              <w:t xml:space="preserve">pplication </w:t>
            </w:r>
            <w:r>
              <w:rPr>
                <w:rFonts w:ascii="Calibri" w:hAnsi="Calibri"/>
                <w:sz w:val="22"/>
                <w:szCs w:val="22"/>
              </w:rPr>
              <w:t>P</w:t>
            </w:r>
            <w:r w:rsidRPr="00657112">
              <w:rPr>
                <w:rFonts w:ascii="Calibri" w:hAnsi="Calibri"/>
                <w:sz w:val="22"/>
                <w:szCs w:val="22"/>
              </w:rPr>
              <w:t xml:space="preserve">ack from our website and complete the </w:t>
            </w:r>
            <w:r>
              <w:rPr>
                <w:rFonts w:ascii="Calibri" w:hAnsi="Calibri"/>
                <w:sz w:val="22"/>
                <w:szCs w:val="22"/>
              </w:rPr>
              <w:t>A</w:t>
            </w:r>
            <w:r w:rsidRPr="00657112">
              <w:rPr>
                <w:rFonts w:ascii="Calibri" w:hAnsi="Calibri"/>
                <w:sz w:val="22"/>
                <w:szCs w:val="22"/>
              </w:rPr>
              <w:t xml:space="preserve">pplication </w:t>
            </w:r>
            <w:r>
              <w:rPr>
                <w:rFonts w:ascii="Calibri" w:hAnsi="Calibri"/>
                <w:sz w:val="22"/>
                <w:szCs w:val="22"/>
              </w:rPr>
              <w:t>F</w:t>
            </w:r>
            <w:r w:rsidRPr="00657112">
              <w:rPr>
                <w:rFonts w:ascii="Calibri" w:hAnsi="Calibri"/>
                <w:sz w:val="22"/>
                <w:szCs w:val="22"/>
              </w:rPr>
              <w:t xml:space="preserve">orm. </w:t>
            </w:r>
            <w:r>
              <w:rPr>
                <w:rFonts w:ascii="Calibri" w:hAnsi="Calibri"/>
                <w:sz w:val="22"/>
                <w:szCs w:val="22"/>
              </w:rPr>
              <w:t xml:space="preserve"> </w:t>
            </w:r>
            <w:r w:rsidRPr="00657112">
              <w:rPr>
                <w:rFonts w:ascii="Calibri" w:hAnsi="Calibri"/>
                <w:sz w:val="22"/>
                <w:szCs w:val="22"/>
              </w:rPr>
              <w:t xml:space="preserve">Please submit your </w:t>
            </w:r>
            <w:r>
              <w:rPr>
                <w:rFonts w:ascii="Calibri" w:hAnsi="Calibri"/>
                <w:sz w:val="22"/>
                <w:szCs w:val="22"/>
              </w:rPr>
              <w:t>A</w:t>
            </w:r>
            <w:r w:rsidRPr="00657112">
              <w:rPr>
                <w:rFonts w:ascii="Calibri" w:hAnsi="Calibri"/>
                <w:sz w:val="22"/>
                <w:szCs w:val="22"/>
              </w:rPr>
              <w:t>pplication b</w:t>
            </w:r>
            <w:r>
              <w:rPr>
                <w:rFonts w:ascii="Calibri" w:hAnsi="Calibri"/>
                <w:sz w:val="22"/>
                <w:szCs w:val="22"/>
              </w:rPr>
              <w:t xml:space="preserve">y </w:t>
            </w:r>
            <w:r w:rsidRPr="009257B2">
              <w:rPr>
                <w:rFonts w:ascii="Calibri" w:hAnsi="Calibri"/>
                <w:b/>
                <w:sz w:val="22"/>
                <w:szCs w:val="22"/>
              </w:rPr>
              <w:t>5pm</w:t>
            </w:r>
            <w:r>
              <w:rPr>
                <w:rFonts w:ascii="Calibri" w:hAnsi="Calibri"/>
                <w:sz w:val="22"/>
                <w:szCs w:val="22"/>
              </w:rPr>
              <w:t xml:space="preserve"> on </w:t>
            </w:r>
            <w:r w:rsidRPr="00DA1C6B">
              <w:rPr>
                <w:rFonts w:ascii="Calibri" w:hAnsi="Calibri"/>
                <w:b/>
                <w:sz w:val="22"/>
                <w:szCs w:val="22"/>
              </w:rPr>
              <w:t>Friday 17th</w:t>
            </w:r>
            <w:r w:rsidRPr="00DA1C6B">
              <w:rPr>
                <w:rFonts w:ascii="Calibri" w:hAnsi="Calibri"/>
                <w:b/>
                <w:sz w:val="22"/>
                <w:szCs w:val="22"/>
              </w:rPr>
              <w:t xml:space="preserve"> October</w:t>
            </w:r>
            <w:r>
              <w:rPr>
                <w:rFonts w:ascii="Calibri" w:hAnsi="Calibri"/>
                <w:b/>
                <w:sz w:val="22"/>
                <w:szCs w:val="22"/>
              </w:rPr>
              <w:t xml:space="preserve"> 2025</w:t>
            </w:r>
            <w:r>
              <w:rPr>
                <w:rFonts w:ascii="Calibri" w:hAnsi="Calibri"/>
                <w:b/>
                <w:sz w:val="22"/>
                <w:szCs w:val="22"/>
              </w:rPr>
              <w:t xml:space="preserve">. </w:t>
            </w:r>
            <w:r>
              <w:rPr>
                <w:rFonts w:ascii="Calibri" w:hAnsi="Calibri"/>
                <w:b/>
                <w:sz w:val="22"/>
                <w:szCs w:val="22"/>
              </w:rPr>
              <w:t xml:space="preserve"> </w:t>
            </w:r>
            <w:r w:rsidRPr="00657112">
              <w:rPr>
                <w:rFonts w:ascii="Calibri" w:hAnsi="Calibri"/>
                <w:sz w:val="22"/>
                <w:szCs w:val="22"/>
              </w:rPr>
              <w:t xml:space="preserve">Please do not send CVs. </w:t>
            </w:r>
            <w:r>
              <w:rPr>
                <w:rFonts w:ascii="Calibri" w:hAnsi="Calibri"/>
                <w:sz w:val="22"/>
                <w:szCs w:val="22"/>
              </w:rPr>
              <w:t xml:space="preserve"> </w:t>
            </w:r>
            <w:r w:rsidRPr="00657112">
              <w:rPr>
                <w:rFonts w:ascii="Calibri" w:hAnsi="Calibri"/>
                <w:sz w:val="22"/>
                <w:szCs w:val="22"/>
              </w:rPr>
              <w:t xml:space="preserve">Interviews will be held on </w:t>
            </w:r>
            <w:r>
              <w:rPr>
                <w:rFonts w:ascii="Calibri" w:hAnsi="Calibri"/>
                <w:b/>
                <w:sz w:val="22"/>
                <w:szCs w:val="22"/>
              </w:rPr>
              <w:t xml:space="preserve">Thursday </w:t>
            </w:r>
            <w:r>
              <w:rPr>
                <w:rFonts w:ascii="Calibri" w:hAnsi="Calibri"/>
                <w:b/>
                <w:sz w:val="22"/>
                <w:szCs w:val="22"/>
              </w:rPr>
              <w:t>23</w:t>
            </w:r>
            <w:r w:rsidRPr="00AA65C0">
              <w:rPr>
                <w:rFonts w:ascii="Calibri" w:hAnsi="Calibri"/>
                <w:b/>
                <w:sz w:val="22"/>
                <w:szCs w:val="22"/>
                <w:vertAlign w:val="superscript"/>
              </w:rPr>
              <w:t>rd</w:t>
            </w:r>
            <w:r>
              <w:rPr>
                <w:rFonts w:ascii="Calibri" w:hAnsi="Calibri"/>
                <w:b/>
                <w:sz w:val="22"/>
                <w:szCs w:val="22"/>
              </w:rPr>
              <w:t xml:space="preserve"> October 2025</w:t>
            </w:r>
            <w:r>
              <w:rPr>
                <w:rFonts w:ascii="Calibri" w:hAnsi="Calibri"/>
                <w:b/>
                <w:sz w:val="22"/>
                <w:szCs w:val="22"/>
              </w:rPr>
              <w:t>.</w:t>
            </w:r>
          </w:p>
          <w:p w:rsidR="00311B38" w:rsidRDefault="00311B38" w:rsidP="00DA1C6B">
            <w:pPr>
              <w:pStyle w:val="NormalWeb"/>
              <w:spacing w:before="0" w:beforeAutospacing="0" w:after="0" w:afterAutospacing="0"/>
              <w:jc w:val="both"/>
              <w:textAlignment w:val="baseline"/>
              <w:rPr>
                <w:rFonts w:asciiTheme="minorHAnsi" w:hAnsiTheme="minorHAnsi"/>
                <w:sz w:val="22"/>
                <w:szCs w:val="22"/>
              </w:rPr>
            </w:pPr>
          </w:p>
          <w:p w:rsidR="009257B2" w:rsidRDefault="009257B2" w:rsidP="009257B2">
            <w:pPr>
              <w:pStyle w:val="NoSpacing"/>
              <w:rPr>
                <w:bCs/>
                <w:color w:val="0000FF"/>
                <w:lang w:eastAsia="en-GB"/>
              </w:rPr>
            </w:pPr>
            <w:r w:rsidRPr="00E07F5F">
              <w:rPr>
                <w:bCs/>
                <w:color w:val="0000FF"/>
                <w:lang w:eastAsia="en-GB"/>
              </w:rPr>
              <w:t>HR.E</w:t>
            </w:r>
            <w:hyperlink r:id="rId6" w:history="1">
              <w:r w:rsidRPr="00E07F5F">
                <w:rPr>
                  <w:bCs/>
                  <w:color w:val="0000FF"/>
                  <w:lang w:eastAsia="en-GB"/>
                </w:rPr>
                <w:t>nquiries@missinglinkhousing.co.uk</w:t>
              </w:r>
            </w:hyperlink>
            <w:r w:rsidRPr="00E07F5F">
              <w:rPr>
                <w:bCs/>
                <w:color w:val="0000FF"/>
                <w:lang w:eastAsia="en-GB"/>
              </w:rPr>
              <w:t xml:space="preserve">                            </w:t>
            </w:r>
            <w:r>
              <w:rPr>
                <w:bCs/>
                <w:color w:val="0000FF"/>
                <w:lang w:eastAsia="en-GB"/>
              </w:rPr>
              <w:t xml:space="preserve">               </w:t>
            </w:r>
            <w:r w:rsidRPr="00E07F5F">
              <w:rPr>
                <w:bCs/>
                <w:color w:val="0000FF"/>
                <w:lang w:eastAsia="en-GB"/>
              </w:rPr>
              <w:t xml:space="preserve"> </w:t>
            </w:r>
            <w:r>
              <w:rPr>
                <w:bCs/>
                <w:color w:val="0000FF"/>
                <w:lang w:eastAsia="en-GB"/>
              </w:rPr>
              <w:t xml:space="preserve">                  </w:t>
            </w:r>
            <w:hyperlink r:id="rId7" w:history="1">
              <w:r w:rsidRPr="00296CAB">
                <w:rPr>
                  <w:rStyle w:val="Hyperlink"/>
                  <w:bCs/>
                  <w:lang w:eastAsia="en-GB"/>
                </w:rPr>
                <w:t>www.missinglinkhousing.co.uk</w:t>
              </w:r>
            </w:hyperlink>
          </w:p>
          <w:p w:rsidR="002A58AC" w:rsidRPr="00D572F7" w:rsidRDefault="002A58AC" w:rsidP="002A58AC">
            <w:pPr>
              <w:rPr>
                <w:b/>
                <w:sz w:val="22"/>
                <w:szCs w:val="22"/>
              </w:rPr>
            </w:pPr>
            <w:r w:rsidRPr="00BD4A17">
              <w:rPr>
                <w:rFonts w:asciiTheme="minorHAnsi" w:hAnsiTheme="minorHAnsi"/>
                <w:color w:val="0000FF"/>
                <w:sz w:val="22"/>
                <w:szCs w:val="22"/>
              </w:rPr>
              <w:t xml:space="preserve">                             </w:t>
            </w:r>
          </w:p>
        </w:tc>
      </w:tr>
    </w:tbl>
    <w:p w:rsidR="009257B2" w:rsidRPr="005D0F70" w:rsidRDefault="009257B2" w:rsidP="009257B2">
      <w:pPr>
        <w:rPr>
          <w:sz w:val="23"/>
          <w:szCs w:val="23"/>
        </w:rPr>
      </w:pPr>
      <w:r>
        <w:rPr>
          <w:rFonts w:cs="Times New Roman"/>
          <w:noProof/>
          <w:sz w:val="22"/>
          <w:szCs w:val="22"/>
          <w:lang w:eastAsia="en-GB"/>
        </w:rPr>
        <w:lastRenderedPageBreak/>
        <w:drawing>
          <wp:anchor distT="0" distB="0" distL="114300" distR="114300" simplePos="0" relativeHeight="251663360" behindDoc="1" locked="0" layoutInCell="1" allowOverlap="1">
            <wp:simplePos x="0" y="0"/>
            <wp:positionH relativeFrom="column">
              <wp:posOffset>3272155</wp:posOffset>
            </wp:positionH>
            <wp:positionV relativeFrom="paragraph">
              <wp:posOffset>117475</wp:posOffset>
            </wp:positionV>
            <wp:extent cx="2983865" cy="962025"/>
            <wp:effectExtent l="0" t="0" r="6985" b="9525"/>
            <wp:wrapTight wrapText="bothSides">
              <wp:wrapPolygon edited="0">
                <wp:start x="0" y="0"/>
                <wp:lineTo x="0" y="21386"/>
                <wp:lineTo x="21513" y="21386"/>
                <wp:lineTo x="21513" y="0"/>
                <wp:lineTo x="0" y="0"/>
              </wp:wrapPolygon>
            </wp:wrapTight>
            <wp:docPr id="2" name="Picture 2" descr="MissingLink1_OnWhite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issingLink1_OnWhite_RG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83865" cy="9620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257B2" w:rsidRPr="00852CC8" w:rsidRDefault="009257B2" w:rsidP="009257B2">
      <w:pPr>
        <w:rPr>
          <w:rFonts w:ascii="Calibri" w:hAnsi="Calibri" w:cs="Times New Roman"/>
          <w:bCs w:val="0"/>
          <w:i/>
          <w:sz w:val="18"/>
          <w:szCs w:val="18"/>
          <w:lang w:eastAsia="en-GB"/>
        </w:rPr>
      </w:pPr>
      <w:bookmarkStart w:id="1" w:name="_Hlk210383995"/>
      <w:r w:rsidRPr="00852CC8">
        <w:rPr>
          <w:rFonts w:ascii="Calibri" w:hAnsi="Calibri" w:cs="Times New Roman"/>
          <w:bCs w:val="0"/>
          <w:i/>
          <w:sz w:val="18"/>
          <w:szCs w:val="18"/>
          <w:lang w:eastAsia="en-GB"/>
        </w:rPr>
        <w:t>Missing Link is committed to safeguarding and promoting the welfare of children, young people and adults at risk of abuse, and expects all staff and volunteers to share this commitment. Missing Link is committed to Equal Opportunities. *Due to the specific requirements of this role, this post is exempt under the Equality Act (2010), Part 1, Schedule 9 (Genuine Occupational Requirement.)</w:t>
      </w:r>
    </w:p>
    <w:bookmarkEnd w:id="1"/>
    <w:p w:rsidR="003C4CDC" w:rsidRDefault="003C4CDC" w:rsidP="007B769E">
      <w:pPr>
        <w:rPr>
          <w:rFonts w:ascii="Calibri" w:hAnsi="Calibri" w:cs="Times New Roman"/>
          <w:bCs w:val="0"/>
          <w:i/>
          <w:sz w:val="18"/>
          <w:szCs w:val="18"/>
          <w:lang w:eastAsia="en-GB"/>
        </w:rPr>
      </w:pPr>
    </w:p>
    <w:p w:rsidR="003C4CDC" w:rsidRDefault="003C4CDC" w:rsidP="007B769E">
      <w:pPr>
        <w:rPr>
          <w:rFonts w:ascii="Calibri" w:hAnsi="Calibri" w:cs="Times New Roman"/>
          <w:bCs w:val="0"/>
          <w:i/>
          <w:sz w:val="18"/>
          <w:szCs w:val="18"/>
          <w:lang w:eastAsia="en-GB"/>
        </w:rPr>
      </w:pPr>
    </w:p>
    <w:p w:rsidR="003C4CDC" w:rsidRDefault="003C4CDC" w:rsidP="007B769E">
      <w:pPr>
        <w:rPr>
          <w:rFonts w:ascii="Calibri" w:hAnsi="Calibri" w:cs="Times New Roman"/>
          <w:bCs w:val="0"/>
          <w:i/>
          <w:sz w:val="18"/>
          <w:szCs w:val="18"/>
          <w:lang w:eastAsia="en-GB"/>
        </w:rPr>
      </w:pPr>
    </w:p>
    <w:p w:rsidR="003C4CDC" w:rsidRDefault="003C4CDC" w:rsidP="007B769E">
      <w:pPr>
        <w:rPr>
          <w:rFonts w:ascii="Calibri" w:hAnsi="Calibri" w:cs="Times New Roman"/>
          <w:bCs w:val="0"/>
          <w:i/>
          <w:sz w:val="18"/>
          <w:szCs w:val="18"/>
          <w:lang w:eastAsia="en-GB"/>
        </w:rPr>
      </w:pPr>
    </w:p>
    <w:p w:rsidR="003C4CDC" w:rsidRPr="003C4CDC" w:rsidRDefault="003C4CDC" w:rsidP="003C4CDC">
      <w:pPr>
        <w:spacing w:after="200" w:line="276" w:lineRule="auto"/>
        <w:rPr>
          <w:rFonts w:ascii="Calibri" w:hAnsi="Calibri" w:cs="Times New Roman"/>
          <w:bCs w:val="0"/>
          <w:i/>
          <w:sz w:val="18"/>
          <w:szCs w:val="18"/>
          <w:lang w:eastAsia="en-GB"/>
        </w:rPr>
      </w:pPr>
    </w:p>
    <w:sectPr w:rsidR="003C4CDC" w:rsidRPr="003C4CDC" w:rsidSect="00F82BF2">
      <w:pgSz w:w="11906" w:h="16838"/>
      <w:pgMar w:top="284" w:right="991" w:bottom="28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95C27"/>
    <w:multiLevelType w:val="hybridMultilevel"/>
    <w:tmpl w:val="D65E5508"/>
    <w:lvl w:ilvl="0" w:tplc="8164554C">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1D611C"/>
    <w:multiLevelType w:val="multilevel"/>
    <w:tmpl w:val="6560A6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8011F5"/>
    <w:multiLevelType w:val="hybridMultilevel"/>
    <w:tmpl w:val="337A274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88D43CA"/>
    <w:multiLevelType w:val="hybridMultilevel"/>
    <w:tmpl w:val="A7DA090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3D245C"/>
    <w:multiLevelType w:val="hybridMultilevel"/>
    <w:tmpl w:val="2B40BA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FD62EDB"/>
    <w:multiLevelType w:val="hybridMultilevel"/>
    <w:tmpl w:val="8078FB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599100F"/>
    <w:multiLevelType w:val="hybridMultilevel"/>
    <w:tmpl w:val="EC1C7332"/>
    <w:lvl w:ilvl="0" w:tplc="D1BE18BA">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5AC686E"/>
    <w:multiLevelType w:val="hybridMultilevel"/>
    <w:tmpl w:val="4734EE5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Aria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Aria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Arial"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410C3895"/>
    <w:multiLevelType w:val="hybridMultilevel"/>
    <w:tmpl w:val="FBE299E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E3579FC"/>
    <w:multiLevelType w:val="hybridMultilevel"/>
    <w:tmpl w:val="211229B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52513D96"/>
    <w:multiLevelType w:val="hybridMultilevel"/>
    <w:tmpl w:val="BD502B9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B2F691C"/>
    <w:multiLevelType w:val="hybridMultilevel"/>
    <w:tmpl w:val="268C44D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F174AEB"/>
    <w:multiLevelType w:val="hybridMultilevel"/>
    <w:tmpl w:val="99D642A2"/>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1C42D40"/>
    <w:multiLevelType w:val="hybridMultilevel"/>
    <w:tmpl w:val="694C20BE"/>
    <w:lvl w:ilvl="0" w:tplc="E0BE53B2">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D9102F3"/>
    <w:multiLevelType w:val="hybridMultilevel"/>
    <w:tmpl w:val="BE1A7BE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2"/>
  </w:num>
  <w:num w:numId="2">
    <w:abstractNumId w:val="9"/>
  </w:num>
  <w:num w:numId="3">
    <w:abstractNumId w:val="7"/>
  </w:num>
  <w:num w:numId="4">
    <w:abstractNumId w:val="11"/>
  </w:num>
  <w:num w:numId="5">
    <w:abstractNumId w:val="4"/>
  </w:num>
  <w:num w:numId="6">
    <w:abstractNumId w:val="10"/>
  </w:num>
  <w:num w:numId="7">
    <w:abstractNumId w:val="5"/>
  </w:num>
  <w:num w:numId="8">
    <w:abstractNumId w:val="2"/>
  </w:num>
  <w:num w:numId="9">
    <w:abstractNumId w:val="0"/>
  </w:num>
  <w:num w:numId="10">
    <w:abstractNumId w:val="14"/>
  </w:num>
  <w:num w:numId="11">
    <w:abstractNumId w:val="6"/>
  </w:num>
  <w:num w:numId="12">
    <w:abstractNumId w:val="8"/>
  </w:num>
  <w:num w:numId="13">
    <w:abstractNumId w:val="13"/>
  </w:num>
  <w:num w:numId="14">
    <w:abstractNumId w:val="3"/>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769E"/>
    <w:rsid w:val="000129F4"/>
    <w:rsid w:val="00024990"/>
    <w:rsid w:val="00027B42"/>
    <w:rsid w:val="000B083F"/>
    <w:rsid w:val="000B11DA"/>
    <w:rsid w:val="000E013B"/>
    <w:rsid w:val="000E41C8"/>
    <w:rsid w:val="000E5F1D"/>
    <w:rsid w:val="00100435"/>
    <w:rsid w:val="001006FB"/>
    <w:rsid w:val="001834CA"/>
    <w:rsid w:val="001863BA"/>
    <w:rsid w:val="001972F1"/>
    <w:rsid w:val="001A04C1"/>
    <w:rsid w:val="001A7975"/>
    <w:rsid w:val="001E50F6"/>
    <w:rsid w:val="001E6626"/>
    <w:rsid w:val="00214949"/>
    <w:rsid w:val="00234B74"/>
    <w:rsid w:val="002734A6"/>
    <w:rsid w:val="002A58AC"/>
    <w:rsid w:val="002C6D30"/>
    <w:rsid w:val="002D3465"/>
    <w:rsid w:val="002E0AB8"/>
    <w:rsid w:val="002F2630"/>
    <w:rsid w:val="00311B38"/>
    <w:rsid w:val="00315D04"/>
    <w:rsid w:val="003161D8"/>
    <w:rsid w:val="00324B0F"/>
    <w:rsid w:val="00341490"/>
    <w:rsid w:val="0034224A"/>
    <w:rsid w:val="00346FBC"/>
    <w:rsid w:val="003576E9"/>
    <w:rsid w:val="00385FCC"/>
    <w:rsid w:val="003A1383"/>
    <w:rsid w:val="003C4CDC"/>
    <w:rsid w:val="004006B1"/>
    <w:rsid w:val="004253E1"/>
    <w:rsid w:val="00452A5D"/>
    <w:rsid w:val="00473790"/>
    <w:rsid w:val="004E1DF3"/>
    <w:rsid w:val="00533DF2"/>
    <w:rsid w:val="005614F2"/>
    <w:rsid w:val="00586574"/>
    <w:rsid w:val="00594578"/>
    <w:rsid w:val="005A2F80"/>
    <w:rsid w:val="005D0B41"/>
    <w:rsid w:val="005D1A7C"/>
    <w:rsid w:val="005E516C"/>
    <w:rsid w:val="00632F49"/>
    <w:rsid w:val="00655C1D"/>
    <w:rsid w:val="00663553"/>
    <w:rsid w:val="0069785E"/>
    <w:rsid w:val="006A3F0D"/>
    <w:rsid w:val="006A69B4"/>
    <w:rsid w:val="006C0694"/>
    <w:rsid w:val="007039FA"/>
    <w:rsid w:val="007438C3"/>
    <w:rsid w:val="00753842"/>
    <w:rsid w:val="007A1DF5"/>
    <w:rsid w:val="007B080E"/>
    <w:rsid w:val="007B769E"/>
    <w:rsid w:val="007D1688"/>
    <w:rsid w:val="008208F9"/>
    <w:rsid w:val="0082493F"/>
    <w:rsid w:val="00833D8E"/>
    <w:rsid w:val="008341AC"/>
    <w:rsid w:val="00872039"/>
    <w:rsid w:val="008901CA"/>
    <w:rsid w:val="008B5B7E"/>
    <w:rsid w:val="008F3EE0"/>
    <w:rsid w:val="0090438D"/>
    <w:rsid w:val="00912B6C"/>
    <w:rsid w:val="009137A0"/>
    <w:rsid w:val="009257B2"/>
    <w:rsid w:val="00927B05"/>
    <w:rsid w:val="0093097B"/>
    <w:rsid w:val="00936B68"/>
    <w:rsid w:val="0094649D"/>
    <w:rsid w:val="0095139F"/>
    <w:rsid w:val="00966479"/>
    <w:rsid w:val="00980907"/>
    <w:rsid w:val="009D2179"/>
    <w:rsid w:val="009D3386"/>
    <w:rsid w:val="009E0533"/>
    <w:rsid w:val="009F1B1C"/>
    <w:rsid w:val="00A07585"/>
    <w:rsid w:val="00A75782"/>
    <w:rsid w:val="00A87AA3"/>
    <w:rsid w:val="00AD7208"/>
    <w:rsid w:val="00AF2703"/>
    <w:rsid w:val="00B21453"/>
    <w:rsid w:val="00B277C2"/>
    <w:rsid w:val="00B71844"/>
    <w:rsid w:val="00B71F8A"/>
    <w:rsid w:val="00B75FA8"/>
    <w:rsid w:val="00B7650C"/>
    <w:rsid w:val="00B91E90"/>
    <w:rsid w:val="00B92D20"/>
    <w:rsid w:val="00BA4231"/>
    <w:rsid w:val="00BD29B6"/>
    <w:rsid w:val="00BE160F"/>
    <w:rsid w:val="00C20894"/>
    <w:rsid w:val="00C33219"/>
    <w:rsid w:val="00C3702D"/>
    <w:rsid w:val="00C439FC"/>
    <w:rsid w:val="00C70479"/>
    <w:rsid w:val="00C74C1B"/>
    <w:rsid w:val="00C947FE"/>
    <w:rsid w:val="00CA6361"/>
    <w:rsid w:val="00CB7CEE"/>
    <w:rsid w:val="00CC64EC"/>
    <w:rsid w:val="00CC6E71"/>
    <w:rsid w:val="00CE4580"/>
    <w:rsid w:val="00CE6C7D"/>
    <w:rsid w:val="00D24F28"/>
    <w:rsid w:val="00D34693"/>
    <w:rsid w:val="00D53C34"/>
    <w:rsid w:val="00D572F7"/>
    <w:rsid w:val="00D70FF5"/>
    <w:rsid w:val="00D872D3"/>
    <w:rsid w:val="00D879CB"/>
    <w:rsid w:val="00D91197"/>
    <w:rsid w:val="00DA1C6B"/>
    <w:rsid w:val="00DD1549"/>
    <w:rsid w:val="00E00585"/>
    <w:rsid w:val="00E75A13"/>
    <w:rsid w:val="00E76139"/>
    <w:rsid w:val="00EB5D3D"/>
    <w:rsid w:val="00EE191A"/>
    <w:rsid w:val="00EF0113"/>
    <w:rsid w:val="00F02BFC"/>
    <w:rsid w:val="00F113B9"/>
    <w:rsid w:val="00F46499"/>
    <w:rsid w:val="00F72FE5"/>
    <w:rsid w:val="00F761D6"/>
    <w:rsid w:val="00F82BF2"/>
    <w:rsid w:val="00F90182"/>
    <w:rsid w:val="00F93D94"/>
    <w:rsid w:val="00FC7C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F626AF6"/>
  <w15:docId w15:val="{00E9F5A8-9E2C-448C-B885-F8EF91ED9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B769E"/>
    <w:pPr>
      <w:spacing w:after="0" w:line="240" w:lineRule="auto"/>
    </w:pPr>
    <w:rPr>
      <w:rFonts w:ascii="Arial" w:eastAsia="Times New Roman" w:hAnsi="Arial" w:cs="Arial"/>
      <w:bCs/>
      <w:sz w:val="24"/>
      <w:szCs w:val="24"/>
    </w:rPr>
  </w:style>
  <w:style w:type="paragraph" w:styleId="Heading1">
    <w:name w:val="heading 1"/>
    <w:basedOn w:val="Normal"/>
    <w:next w:val="Normal"/>
    <w:link w:val="Heading1Char"/>
    <w:qFormat/>
    <w:rsid w:val="007B769E"/>
    <w:pPr>
      <w:keepNext/>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B769E"/>
    <w:rPr>
      <w:rFonts w:ascii="Arial" w:eastAsia="Times New Roman" w:hAnsi="Arial" w:cs="Arial"/>
      <w:b/>
      <w:bCs/>
      <w:sz w:val="24"/>
      <w:szCs w:val="24"/>
    </w:rPr>
  </w:style>
  <w:style w:type="character" w:styleId="Hyperlink">
    <w:name w:val="Hyperlink"/>
    <w:rsid w:val="007B769E"/>
    <w:rPr>
      <w:color w:val="0000FF"/>
      <w:u w:val="single"/>
    </w:rPr>
  </w:style>
  <w:style w:type="paragraph" w:styleId="BodyTextIndent2">
    <w:name w:val="Body Text Indent 2"/>
    <w:basedOn w:val="Normal"/>
    <w:link w:val="BodyTextIndent2Char"/>
    <w:rsid w:val="007B769E"/>
    <w:pPr>
      <w:ind w:left="720"/>
    </w:pPr>
    <w:rPr>
      <w:rFonts w:ascii="Times New Roman" w:hAnsi="Times New Roman" w:cs="Times New Roman"/>
      <w:bCs w:val="0"/>
      <w:sz w:val="20"/>
      <w:szCs w:val="20"/>
      <w:lang w:eastAsia="en-GB"/>
    </w:rPr>
  </w:style>
  <w:style w:type="character" w:customStyle="1" w:styleId="BodyTextIndent2Char">
    <w:name w:val="Body Text Indent 2 Char"/>
    <w:basedOn w:val="DefaultParagraphFont"/>
    <w:link w:val="BodyTextIndent2"/>
    <w:rsid w:val="007B769E"/>
    <w:rPr>
      <w:rFonts w:ascii="Times New Roman" w:eastAsia="Times New Roman" w:hAnsi="Times New Roman" w:cs="Times New Roman"/>
      <w:sz w:val="20"/>
      <w:szCs w:val="20"/>
      <w:lang w:eastAsia="en-GB"/>
    </w:rPr>
  </w:style>
  <w:style w:type="paragraph" w:styleId="BodyTextIndent">
    <w:name w:val="Body Text Indent"/>
    <w:basedOn w:val="Normal"/>
    <w:link w:val="BodyTextIndentChar"/>
    <w:uiPriority w:val="99"/>
    <w:unhideWhenUsed/>
    <w:rsid w:val="000B083F"/>
    <w:pPr>
      <w:spacing w:after="120"/>
      <w:ind w:left="283"/>
    </w:pPr>
  </w:style>
  <w:style w:type="character" w:customStyle="1" w:styleId="BodyTextIndentChar">
    <w:name w:val="Body Text Indent Char"/>
    <w:basedOn w:val="DefaultParagraphFont"/>
    <w:link w:val="BodyTextIndent"/>
    <w:uiPriority w:val="99"/>
    <w:rsid w:val="000B083F"/>
    <w:rPr>
      <w:rFonts w:ascii="Arial" w:eastAsia="Times New Roman" w:hAnsi="Arial" w:cs="Arial"/>
      <w:bCs/>
      <w:sz w:val="24"/>
      <w:szCs w:val="24"/>
    </w:rPr>
  </w:style>
  <w:style w:type="paragraph" w:styleId="ListParagraph">
    <w:name w:val="List Paragraph"/>
    <w:basedOn w:val="Normal"/>
    <w:uiPriority w:val="34"/>
    <w:qFormat/>
    <w:rsid w:val="00980907"/>
    <w:pPr>
      <w:ind w:left="720"/>
      <w:contextualSpacing/>
    </w:pPr>
  </w:style>
  <w:style w:type="paragraph" w:styleId="NormalWeb">
    <w:name w:val="Normal (Web)"/>
    <w:basedOn w:val="Normal"/>
    <w:uiPriority w:val="99"/>
    <w:unhideWhenUsed/>
    <w:rsid w:val="002A58AC"/>
    <w:pPr>
      <w:spacing w:before="100" w:beforeAutospacing="1" w:after="100" w:afterAutospacing="1"/>
    </w:pPr>
    <w:rPr>
      <w:rFonts w:ascii="Times New Roman" w:hAnsi="Times New Roman" w:cs="Times New Roman"/>
      <w:bCs w:val="0"/>
      <w:lang w:eastAsia="en-GB"/>
    </w:rPr>
  </w:style>
  <w:style w:type="character" w:styleId="Strong">
    <w:name w:val="Strong"/>
    <w:basedOn w:val="DefaultParagraphFont"/>
    <w:uiPriority w:val="22"/>
    <w:qFormat/>
    <w:rsid w:val="002A58AC"/>
    <w:rPr>
      <w:b/>
      <w:bCs/>
    </w:rPr>
  </w:style>
  <w:style w:type="paragraph" w:styleId="BalloonText">
    <w:name w:val="Balloon Text"/>
    <w:basedOn w:val="Normal"/>
    <w:link w:val="BalloonTextChar"/>
    <w:uiPriority w:val="99"/>
    <w:semiHidden/>
    <w:unhideWhenUsed/>
    <w:rsid w:val="001A7975"/>
    <w:rPr>
      <w:rFonts w:ascii="Tahoma" w:hAnsi="Tahoma" w:cs="Tahoma"/>
      <w:sz w:val="16"/>
      <w:szCs w:val="16"/>
    </w:rPr>
  </w:style>
  <w:style w:type="character" w:customStyle="1" w:styleId="BalloonTextChar">
    <w:name w:val="Balloon Text Char"/>
    <w:basedOn w:val="DefaultParagraphFont"/>
    <w:link w:val="BalloonText"/>
    <w:uiPriority w:val="99"/>
    <w:semiHidden/>
    <w:rsid w:val="001A7975"/>
    <w:rPr>
      <w:rFonts w:ascii="Tahoma" w:eastAsia="Times New Roman" w:hAnsi="Tahoma" w:cs="Tahoma"/>
      <w:bCs/>
      <w:sz w:val="16"/>
      <w:szCs w:val="16"/>
    </w:rPr>
  </w:style>
  <w:style w:type="paragraph" w:styleId="NoSpacing">
    <w:name w:val="No Spacing"/>
    <w:uiPriority w:val="1"/>
    <w:qFormat/>
    <w:rsid w:val="000E5F1D"/>
    <w:pPr>
      <w:spacing w:after="0" w:line="240" w:lineRule="auto"/>
    </w:pPr>
    <w:rPr>
      <w:rFonts w:ascii="Calibri" w:eastAsia="Calibri" w:hAnsi="Calibri" w:cs="Times New Roman"/>
    </w:rPr>
  </w:style>
  <w:style w:type="character" w:styleId="UnresolvedMention">
    <w:name w:val="Unresolved Mention"/>
    <w:basedOn w:val="DefaultParagraphFont"/>
    <w:uiPriority w:val="99"/>
    <w:semiHidden/>
    <w:unhideWhenUsed/>
    <w:rsid w:val="009257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http://www.missinglinkhousing.co.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nquiries@missinglinkhousing.co.uk"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759</Words>
  <Characters>4331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Bristol Missing Link Ltd</Company>
  <LinksUpToDate>false</LinksUpToDate>
  <CharactersWithSpaces>5080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Nathalie Opitz</dc:creator>
  <cp:lastModifiedBy>Samantha Jacomb</cp:lastModifiedBy>
  <cp:revision>5</cp:revision>
  <cp:lastPrinted>2018-03-06T16:26:00Z</cp:lastPrinted>
  <dcterms:created xsi:type="dcterms:W3CDTF">2025-10-03T10:28:00Z</dcterms:created>
  <dcterms:modified xsi:type="dcterms:W3CDTF">2025-10-03T10:43:00Z</dcterms:modified>
</cp:coreProperties>
</file>